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84" w:rsidRPr="008C2D0C" w:rsidRDefault="00247C84" w:rsidP="00247C84">
      <w:pPr>
        <w:pStyle w:val="afd"/>
        <w:rPr>
          <w:b w:val="0"/>
          <w:bCs w:val="0"/>
          <w:sz w:val="28"/>
          <w:szCs w:val="28"/>
          <w:lang w:val="en-US"/>
        </w:rPr>
      </w:pPr>
      <w:r>
        <w:rPr>
          <w:b w:val="0"/>
          <w:noProof/>
          <w:sz w:val="28"/>
          <w:szCs w:val="28"/>
        </w:rPr>
        <w:drawing>
          <wp:inline distT="0" distB="0" distL="0" distR="0" wp14:anchorId="2516FBCD" wp14:editId="7DC6C056">
            <wp:extent cx="404495" cy="542290"/>
            <wp:effectExtent l="19050" t="0" r="0" b="0"/>
            <wp:docPr id="11" name="Рисунок 1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9" cstate="print"/>
                    <a:srcRect/>
                    <a:stretch>
                      <a:fillRect/>
                    </a:stretch>
                  </pic:blipFill>
                  <pic:spPr bwMode="auto">
                    <a:xfrm>
                      <a:off x="0" y="0"/>
                      <a:ext cx="404495" cy="542290"/>
                    </a:xfrm>
                    <a:prstGeom prst="rect">
                      <a:avLst/>
                    </a:prstGeom>
                    <a:noFill/>
                    <a:ln w="9525">
                      <a:noFill/>
                      <a:miter lim="800000"/>
                      <a:headEnd/>
                      <a:tailEnd/>
                    </a:ln>
                  </pic:spPr>
                </pic:pic>
              </a:graphicData>
            </a:graphic>
          </wp:inline>
        </w:drawing>
      </w:r>
    </w:p>
    <w:p w:rsidR="00247C84" w:rsidRPr="00753A40" w:rsidRDefault="00247C84" w:rsidP="00247C84">
      <w:pPr>
        <w:pStyle w:val="afd"/>
        <w:jc w:val="left"/>
        <w:rPr>
          <w:b w:val="0"/>
          <w:bCs w:val="0"/>
          <w:sz w:val="28"/>
          <w:szCs w:val="28"/>
        </w:rPr>
      </w:pPr>
    </w:p>
    <w:p w:rsidR="00247C84" w:rsidRPr="004707BB" w:rsidRDefault="005C4EF9" w:rsidP="00247C84">
      <w:pPr>
        <w:pStyle w:val="afd"/>
        <w:rPr>
          <w:b w:val="0"/>
          <w:sz w:val="28"/>
          <w:szCs w:val="28"/>
        </w:rPr>
      </w:pPr>
      <w:r>
        <w:rPr>
          <w:b w:val="0"/>
          <w:sz w:val="28"/>
          <w:szCs w:val="28"/>
        </w:rPr>
        <w:t>УПРАВЛЕНИЕ  ИМУЩЕ</w:t>
      </w:r>
      <w:r w:rsidR="00247C84" w:rsidRPr="004707BB">
        <w:rPr>
          <w:b w:val="0"/>
          <w:sz w:val="28"/>
          <w:szCs w:val="28"/>
        </w:rPr>
        <w:t xml:space="preserve">СТВЕННЫХ   ОТНОШЕНИЙ </w:t>
      </w:r>
    </w:p>
    <w:p w:rsidR="00247C84" w:rsidRPr="004707BB" w:rsidRDefault="00247C84" w:rsidP="00247C84">
      <w:pPr>
        <w:pStyle w:val="afd"/>
        <w:rPr>
          <w:b w:val="0"/>
          <w:sz w:val="28"/>
          <w:szCs w:val="28"/>
        </w:rPr>
      </w:pPr>
      <w:r w:rsidRPr="004707BB">
        <w:rPr>
          <w:b w:val="0"/>
          <w:sz w:val="28"/>
          <w:szCs w:val="28"/>
        </w:rPr>
        <w:t xml:space="preserve"> БЕЛОЗЕРСКОГО МУНИЦИПАЛЬНОГО РАЙОНА </w:t>
      </w:r>
    </w:p>
    <w:p w:rsidR="00247C84" w:rsidRPr="004707BB" w:rsidRDefault="00247C84" w:rsidP="00247C84">
      <w:pPr>
        <w:pStyle w:val="afd"/>
        <w:rPr>
          <w:b w:val="0"/>
          <w:sz w:val="28"/>
          <w:szCs w:val="28"/>
        </w:rPr>
      </w:pPr>
      <w:r w:rsidRPr="004707BB">
        <w:rPr>
          <w:b w:val="0"/>
          <w:sz w:val="28"/>
          <w:szCs w:val="28"/>
        </w:rPr>
        <w:t>ВОЛОГОДСКОЙ ОБЛАСТИ</w:t>
      </w:r>
    </w:p>
    <w:p w:rsidR="00247C84" w:rsidRPr="007070AC" w:rsidRDefault="00247C84" w:rsidP="00A175E5">
      <w:pPr>
        <w:pStyle w:val="afd"/>
        <w:jc w:val="left"/>
      </w:pPr>
    </w:p>
    <w:p w:rsidR="00247C84" w:rsidRPr="00753A40" w:rsidRDefault="00247C84" w:rsidP="00247C84">
      <w:pPr>
        <w:pStyle w:val="afd"/>
        <w:rPr>
          <w:b w:val="0"/>
          <w:szCs w:val="36"/>
        </w:rPr>
      </w:pPr>
      <w:proofErr w:type="gramStart"/>
      <w:r>
        <w:rPr>
          <w:szCs w:val="36"/>
        </w:rPr>
        <w:t>Р</w:t>
      </w:r>
      <w:proofErr w:type="gramEnd"/>
      <w:r>
        <w:rPr>
          <w:szCs w:val="36"/>
        </w:rPr>
        <w:t xml:space="preserve"> А С П О Р Я Ж Е Н И Е</w:t>
      </w:r>
    </w:p>
    <w:p w:rsidR="00A23BBF" w:rsidRPr="007070AC" w:rsidRDefault="00A23BBF" w:rsidP="009B1F09">
      <w:pPr>
        <w:pStyle w:val="afd"/>
      </w:pPr>
    </w:p>
    <w:p w:rsidR="00A175E5" w:rsidRDefault="00A175E5" w:rsidP="009B1F09">
      <w:pPr>
        <w:suppressAutoHyphens/>
        <w:jc w:val="both"/>
        <w:rPr>
          <w:sz w:val="28"/>
          <w:szCs w:val="28"/>
        </w:rPr>
      </w:pPr>
    </w:p>
    <w:p w:rsidR="009B1F09" w:rsidRPr="007070AC" w:rsidRDefault="009B1F09" w:rsidP="009B1F09">
      <w:pPr>
        <w:suppressAutoHyphens/>
        <w:jc w:val="both"/>
        <w:rPr>
          <w:sz w:val="28"/>
          <w:szCs w:val="28"/>
        </w:rPr>
      </w:pPr>
      <w:r w:rsidRPr="007070AC">
        <w:rPr>
          <w:sz w:val="28"/>
          <w:szCs w:val="28"/>
        </w:rPr>
        <w:t>О</w:t>
      </w:r>
      <w:r>
        <w:rPr>
          <w:sz w:val="28"/>
          <w:szCs w:val="28"/>
        </w:rPr>
        <w:t xml:space="preserve">т </w:t>
      </w:r>
      <w:r w:rsidR="00E14544">
        <w:rPr>
          <w:sz w:val="28"/>
          <w:szCs w:val="28"/>
        </w:rPr>
        <w:t>______________</w:t>
      </w:r>
      <w:r w:rsidR="00B40DBC">
        <w:rPr>
          <w:sz w:val="28"/>
          <w:szCs w:val="28"/>
        </w:rPr>
        <w:t xml:space="preserve"> </w:t>
      </w:r>
      <w:r>
        <w:rPr>
          <w:sz w:val="28"/>
          <w:szCs w:val="28"/>
        </w:rPr>
        <w:t xml:space="preserve"> № </w:t>
      </w:r>
      <w:r w:rsidR="00E14544">
        <w:rPr>
          <w:sz w:val="28"/>
          <w:szCs w:val="28"/>
        </w:rPr>
        <w:t>________</w:t>
      </w:r>
    </w:p>
    <w:p w:rsidR="00A175E5" w:rsidRPr="00A175E5" w:rsidRDefault="009B1F09" w:rsidP="00A175E5">
      <w:pPr>
        <w:suppressAutoHyphens/>
        <w:ind w:firstLine="708"/>
        <w:jc w:val="both"/>
      </w:pPr>
      <w:r w:rsidRPr="007070AC">
        <w:rPr>
          <w:sz w:val="28"/>
          <w:szCs w:val="28"/>
        </w:rPr>
        <w:tab/>
      </w:r>
    </w:p>
    <w:tbl>
      <w:tblPr>
        <w:tblStyle w:val="af2"/>
        <w:tblW w:w="0" w:type="auto"/>
        <w:tblLook w:val="04A0" w:firstRow="1" w:lastRow="0" w:firstColumn="1" w:lastColumn="0" w:noHBand="0" w:noVBand="1"/>
      </w:tblPr>
      <w:tblGrid>
        <w:gridCol w:w="4786"/>
      </w:tblGrid>
      <w:tr w:rsidR="00A175E5" w:rsidTr="00A175E5">
        <w:tc>
          <w:tcPr>
            <w:tcW w:w="4786" w:type="dxa"/>
            <w:tcBorders>
              <w:top w:val="nil"/>
              <w:left w:val="nil"/>
              <w:bottom w:val="nil"/>
              <w:right w:val="nil"/>
            </w:tcBorders>
          </w:tcPr>
          <w:p w:rsidR="00A07243" w:rsidRDefault="005E588A" w:rsidP="00635DFE">
            <w:pPr>
              <w:rPr>
                <w:sz w:val="28"/>
                <w:szCs w:val="28"/>
              </w:rPr>
            </w:pPr>
            <w:r w:rsidRPr="002B04E8">
              <w:rPr>
                <w:sz w:val="28"/>
                <w:szCs w:val="28"/>
              </w:rPr>
              <w:t xml:space="preserve">О </w:t>
            </w:r>
            <w:r w:rsidR="00664620">
              <w:rPr>
                <w:sz w:val="28"/>
                <w:szCs w:val="28"/>
              </w:rPr>
              <w:t xml:space="preserve">внесении </w:t>
            </w:r>
            <w:r w:rsidR="00E14544">
              <w:rPr>
                <w:sz w:val="28"/>
                <w:szCs w:val="28"/>
              </w:rPr>
              <w:t>изменений и дополнений</w:t>
            </w:r>
            <w:r w:rsidR="00593F75">
              <w:rPr>
                <w:sz w:val="28"/>
                <w:szCs w:val="28"/>
              </w:rPr>
              <w:t xml:space="preserve"> в </w:t>
            </w:r>
            <w:r w:rsidR="00635DFE">
              <w:rPr>
                <w:sz w:val="28"/>
                <w:szCs w:val="28"/>
              </w:rPr>
              <w:t>распоряжение Управления</w:t>
            </w:r>
          </w:p>
          <w:p w:rsidR="00A07243" w:rsidRDefault="00A07243" w:rsidP="00635DFE">
            <w:pPr>
              <w:rPr>
                <w:sz w:val="28"/>
                <w:szCs w:val="28"/>
              </w:rPr>
            </w:pPr>
            <w:r>
              <w:rPr>
                <w:sz w:val="28"/>
                <w:szCs w:val="28"/>
              </w:rPr>
              <w:t>имущественных отношений</w:t>
            </w:r>
          </w:p>
          <w:p w:rsidR="00635DFE" w:rsidRDefault="00A07243" w:rsidP="00635DFE">
            <w:pPr>
              <w:rPr>
                <w:sz w:val="28"/>
                <w:szCs w:val="28"/>
              </w:rPr>
            </w:pPr>
            <w:r>
              <w:rPr>
                <w:sz w:val="28"/>
                <w:szCs w:val="28"/>
              </w:rPr>
              <w:t>района</w:t>
            </w:r>
            <w:r w:rsidR="00635DFE">
              <w:rPr>
                <w:sz w:val="28"/>
                <w:szCs w:val="28"/>
              </w:rPr>
              <w:t xml:space="preserve"> </w:t>
            </w:r>
            <w:r>
              <w:rPr>
                <w:sz w:val="28"/>
                <w:szCs w:val="28"/>
              </w:rPr>
              <w:t xml:space="preserve">от </w:t>
            </w:r>
            <w:r w:rsidR="00E14544">
              <w:rPr>
                <w:sz w:val="28"/>
                <w:szCs w:val="28"/>
              </w:rPr>
              <w:t>09.12.2016 №630</w:t>
            </w:r>
          </w:p>
          <w:p w:rsidR="00A175E5" w:rsidRDefault="00A175E5" w:rsidP="006F6EE1">
            <w:pPr>
              <w:rPr>
                <w:b/>
                <w:sz w:val="28"/>
                <w:szCs w:val="28"/>
              </w:rPr>
            </w:pPr>
          </w:p>
        </w:tc>
      </w:tr>
    </w:tbl>
    <w:p w:rsidR="009B1F09" w:rsidRPr="00F83AE5" w:rsidRDefault="009B1F09" w:rsidP="009B1F09">
      <w:pPr>
        <w:rPr>
          <w:sz w:val="28"/>
          <w:szCs w:val="28"/>
        </w:rPr>
      </w:pPr>
    </w:p>
    <w:p w:rsidR="00A175E5" w:rsidRDefault="00E14544" w:rsidP="006F6EE1">
      <w:pPr>
        <w:pStyle w:val="aa"/>
        <w:ind w:left="0" w:firstLine="709"/>
        <w:jc w:val="both"/>
        <w:rPr>
          <w:sz w:val="28"/>
          <w:szCs w:val="28"/>
        </w:rPr>
      </w:pPr>
      <w:r>
        <w:rPr>
          <w:sz w:val="28"/>
          <w:szCs w:val="28"/>
        </w:rPr>
        <w:t>В соответствии со статьей 7 Федерального закона от 27.07.2010 №210-ФЗ «Об организации предоставления государственных и муниципальных услуг» (с последующими изменениями и дополнениями)</w:t>
      </w:r>
    </w:p>
    <w:p w:rsidR="00E14544" w:rsidRDefault="00E14544" w:rsidP="00E14544">
      <w:pPr>
        <w:rPr>
          <w:sz w:val="28"/>
          <w:szCs w:val="28"/>
        </w:rPr>
      </w:pPr>
    </w:p>
    <w:p w:rsidR="00861A4E" w:rsidRDefault="00861A4E" w:rsidP="00861A4E">
      <w:pPr>
        <w:pStyle w:val="aff"/>
        <w:numPr>
          <w:ilvl w:val="0"/>
          <w:numId w:val="21"/>
        </w:numPr>
        <w:autoSpaceDE w:val="0"/>
        <w:autoSpaceDN w:val="0"/>
        <w:adjustRightInd w:val="0"/>
        <w:ind w:left="0" w:firstLine="709"/>
        <w:jc w:val="both"/>
        <w:rPr>
          <w:sz w:val="28"/>
          <w:szCs w:val="28"/>
        </w:rPr>
      </w:pPr>
      <w:r w:rsidRPr="00861A4E">
        <w:rPr>
          <w:sz w:val="28"/>
          <w:szCs w:val="28"/>
        </w:rPr>
        <w:t>Внести изменение в распоряжение Управления от 09.12.2016 №630  «Об утверждении Административного регламента предоставления муниципальной  услуги по выдаче выписки из реестра  муниципального имущества</w:t>
      </w:r>
      <w:r>
        <w:rPr>
          <w:sz w:val="28"/>
          <w:szCs w:val="28"/>
        </w:rPr>
        <w:t>»</w:t>
      </w:r>
      <w:r w:rsidR="006E7574">
        <w:rPr>
          <w:sz w:val="28"/>
          <w:szCs w:val="28"/>
        </w:rPr>
        <w:t>,</w:t>
      </w:r>
      <w:r>
        <w:rPr>
          <w:sz w:val="28"/>
          <w:szCs w:val="28"/>
        </w:rPr>
        <w:t xml:space="preserve"> изложив п.2.14. </w:t>
      </w:r>
      <w:r w:rsidR="00E76121">
        <w:rPr>
          <w:sz w:val="28"/>
          <w:szCs w:val="28"/>
        </w:rPr>
        <w:t xml:space="preserve"> раздела  </w:t>
      </w:r>
      <w:r w:rsidR="00E76121">
        <w:rPr>
          <w:sz w:val="28"/>
          <w:szCs w:val="28"/>
          <w:lang w:val="en-US"/>
        </w:rPr>
        <w:t>II</w:t>
      </w:r>
      <w:r w:rsidR="00E76121" w:rsidRPr="00E76121">
        <w:rPr>
          <w:sz w:val="28"/>
          <w:szCs w:val="28"/>
        </w:rPr>
        <w:t>.</w:t>
      </w:r>
      <w:r w:rsidR="00E76121">
        <w:rPr>
          <w:sz w:val="28"/>
          <w:szCs w:val="28"/>
        </w:rPr>
        <w:t xml:space="preserve"> </w:t>
      </w:r>
      <w:proofErr w:type="gramStart"/>
      <w:r w:rsidR="00E76121">
        <w:rPr>
          <w:sz w:val="28"/>
          <w:szCs w:val="28"/>
        </w:rPr>
        <w:t xml:space="preserve">Стандарт предоставления муниципальной услуги, </w:t>
      </w:r>
      <w:r>
        <w:rPr>
          <w:sz w:val="28"/>
          <w:szCs w:val="28"/>
        </w:rPr>
        <w:t>в следующий редакции:</w:t>
      </w:r>
      <w:proofErr w:type="gramEnd"/>
    </w:p>
    <w:p w:rsidR="00861A4E" w:rsidRPr="00861A4E" w:rsidRDefault="00861A4E" w:rsidP="00861A4E">
      <w:pPr>
        <w:pStyle w:val="aff"/>
        <w:autoSpaceDE w:val="0"/>
        <w:autoSpaceDN w:val="0"/>
        <w:adjustRightInd w:val="0"/>
        <w:ind w:left="709"/>
        <w:jc w:val="both"/>
        <w:rPr>
          <w:sz w:val="28"/>
          <w:szCs w:val="28"/>
        </w:rPr>
      </w:pPr>
      <w:r>
        <w:rPr>
          <w:sz w:val="28"/>
          <w:szCs w:val="28"/>
        </w:rPr>
        <w:t>« 2.14. Запрещено требовать от заявителя:</w:t>
      </w:r>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 xml:space="preserve">а). </w:t>
      </w:r>
      <w:r>
        <w:rPr>
          <w:sz w:val="28"/>
          <w:szCs w:val="28"/>
        </w:rPr>
        <w:t>П</w:t>
      </w:r>
      <w:r w:rsidR="00861A4E" w:rsidRPr="00E76121">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1A4E" w:rsidRPr="00E76121" w:rsidRDefault="00E76121" w:rsidP="006E7574">
      <w:pPr>
        <w:pStyle w:val="s1"/>
        <w:spacing w:before="0" w:beforeAutospacing="0" w:after="0" w:afterAutospacing="0"/>
        <w:ind w:firstLine="567"/>
        <w:jc w:val="both"/>
        <w:rPr>
          <w:sz w:val="28"/>
          <w:szCs w:val="28"/>
        </w:rPr>
      </w:pPr>
      <w:r>
        <w:rPr>
          <w:sz w:val="28"/>
          <w:szCs w:val="28"/>
        </w:rPr>
        <w:t xml:space="preserve">б). </w:t>
      </w:r>
      <w:proofErr w:type="gramStart"/>
      <w:r>
        <w:rPr>
          <w:sz w:val="28"/>
          <w:szCs w:val="28"/>
        </w:rPr>
        <w:t>П</w:t>
      </w:r>
      <w:r w:rsidR="00861A4E" w:rsidRPr="00E76121">
        <w:rPr>
          <w:sz w:val="28"/>
          <w:szCs w:val="28"/>
        </w:rPr>
        <w:t xml:space="preserve">редставления </w:t>
      </w:r>
      <w:hyperlink r:id="rId10" w:anchor="/multilink/12177515/paragraph/48973/number/1" w:history="1">
        <w:r w:rsidR="00861A4E" w:rsidRPr="00E76121">
          <w:rPr>
            <w:rStyle w:val="a3"/>
            <w:color w:val="auto"/>
            <w:sz w:val="28"/>
            <w:szCs w:val="28"/>
            <w:u w:val="none"/>
          </w:rPr>
          <w:t>документов и информации</w:t>
        </w:r>
      </w:hyperlink>
      <w:r w:rsidR="00861A4E" w:rsidRPr="00E76121">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ocument/12177515/entry/101" w:history="1">
        <w:r w:rsidR="00861A4E" w:rsidRPr="00E76121">
          <w:rPr>
            <w:rStyle w:val="a3"/>
            <w:color w:val="auto"/>
            <w:sz w:val="28"/>
            <w:szCs w:val="28"/>
            <w:u w:val="none"/>
          </w:rPr>
          <w:t>частью 1 статьи 1</w:t>
        </w:r>
      </w:hyperlink>
      <w:r w:rsidR="0097530F" w:rsidRPr="0097530F">
        <w:rPr>
          <w:sz w:val="28"/>
          <w:szCs w:val="28"/>
        </w:rPr>
        <w:t xml:space="preserve"> </w:t>
      </w:r>
      <w:r w:rsidR="0097530F">
        <w:rPr>
          <w:sz w:val="28"/>
          <w:szCs w:val="28"/>
        </w:rPr>
        <w:t>Федерального закона от 27.07.2010 №210-ФЗ</w:t>
      </w:r>
      <w:r w:rsidR="0097530F">
        <w:rPr>
          <w:sz w:val="28"/>
          <w:szCs w:val="28"/>
        </w:rPr>
        <w:t>,</w:t>
      </w:r>
      <w:r w:rsidR="00861A4E" w:rsidRPr="00E76121">
        <w:rPr>
          <w:sz w:val="28"/>
          <w:szCs w:val="28"/>
        </w:rPr>
        <w:t xml:space="preserve"> государственных и муниципальных</w:t>
      </w:r>
      <w:proofErr w:type="gramEnd"/>
      <w:r w:rsidR="00861A4E" w:rsidRPr="00E76121">
        <w:rPr>
          <w:sz w:val="28"/>
          <w:szCs w:val="28"/>
        </w:rPr>
        <w:t xml:space="preserve"> </w:t>
      </w:r>
      <w:proofErr w:type="gramStart"/>
      <w:r w:rsidR="00861A4E" w:rsidRPr="00E76121">
        <w:rPr>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ocument/12177515/entry/706" w:history="1">
        <w:r w:rsidR="00861A4E" w:rsidRPr="00E76121">
          <w:rPr>
            <w:rStyle w:val="a3"/>
            <w:color w:val="auto"/>
            <w:sz w:val="28"/>
            <w:szCs w:val="28"/>
            <w:u w:val="none"/>
          </w:rPr>
          <w:t>частью 6</w:t>
        </w:r>
      </w:hyperlink>
      <w:r w:rsidR="00861A4E" w:rsidRPr="00E76121">
        <w:rPr>
          <w:sz w:val="28"/>
          <w:szCs w:val="28"/>
        </w:rPr>
        <w:t xml:space="preserve"> </w:t>
      </w:r>
      <w:r w:rsidR="00861A4E" w:rsidRPr="00E76121">
        <w:rPr>
          <w:sz w:val="28"/>
          <w:szCs w:val="28"/>
        </w:rPr>
        <w:lastRenderedPageBreak/>
        <w:t>настоящей статьи перечень документов.</w:t>
      </w:r>
      <w:proofErr w:type="gramEnd"/>
      <w:r w:rsidR="00861A4E" w:rsidRPr="00E7612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в).</w:t>
      </w:r>
      <w:r w:rsidR="00861A4E" w:rsidRPr="00E76121">
        <w:rPr>
          <w:sz w:val="28"/>
          <w:szCs w:val="28"/>
        </w:rPr>
        <w:t xml:space="preserve"> </w:t>
      </w:r>
      <w:proofErr w:type="gramStart"/>
      <w:r>
        <w:rPr>
          <w:sz w:val="28"/>
          <w:szCs w:val="28"/>
        </w:rPr>
        <w:t>О</w:t>
      </w:r>
      <w:r w:rsidR="00861A4E" w:rsidRPr="00E76121">
        <w:rPr>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12177515/entry/91" w:history="1">
        <w:r w:rsidR="00861A4E" w:rsidRPr="00E76121">
          <w:rPr>
            <w:rStyle w:val="a3"/>
            <w:color w:val="auto"/>
            <w:sz w:val="28"/>
            <w:szCs w:val="28"/>
            <w:u w:val="none"/>
          </w:rPr>
          <w:t>части 1 статьи 9</w:t>
        </w:r>
      </w:hyperlink>
      <w:r w:rsidR="0097530F" w:rsidRPr="0097530F">
        <w:rPr>
          <w:sz w:val="28"/>
          <w:szCs w:val="28"/>
        </w:rPr>
        <w:t xml:space="preserve"> </w:t>
      </w:r>
      <w:r w:rsidR="0097530F">
        <w:rPr>
          <w:sz w:val="28"/>
          <w:szCs w:val="28"/>
        </w:rPr>
        <w:t>Федерального закона от 27.07.2010 №210-ФЗ</w:t>
      </w:r>
      <w:r>
        <w:rPr>
          <w:rStyle w:val="aff0"/>
          <w:i w:val="0"/>
          <w:sz w:val="28"/>
          <w:szCs w:val="28"/>
        </w:rPr>
        <w:t>;</w:t>
      </w:r>
      <w:proofErr w:type="gramEnd"/>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г).</w:t>
      </w:r>
      <w:r>
        <w:rPr>
          <w:sz w:val="28"/>
          <w:szCs w:val="28"/>
        </w:rPr>
        <w:t xml:space="preserve"> П</w:t>
      </w:r>
      <w:r w:rsidR="00861A4E" w:rsidRPr="00E76121">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w:t>
      </w:r>
      <w:r w:rsidR="00861A4E" w:rsidRPr="00E76121">
        <w:rPr>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w:t>
      </w:r>
      <w:r w:rsidR="00861A4E" w:rsidRPr="00E76121">
        <w:rPr>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A4E" w:rsidRPr="00E76121" w:rsidRDefault="00E76121" w:rsidP="006E7574">
      <w:pPr>
        <w:pStyle w:val="s1"/>
        <w:spacing w:before="0" w:beforeAutospacing="0" w:after="0" w:afterAutospacing="0"/>
        <w:ind w:firstLine="567"/>
        <w:jc w:val="both"/>
        <w:rPr>
          <w:sz w:val="28"/>
          <w:szCs w:val="28"/>
        </w:rPr>
      </w:pPr>
      <w:r w:rsidRPr="00E76121">
        <w:rPr>
          <w:sz w:val="28"/>
          <w:szCs w:val="28"/>
        </w:rPr>
        <w:t>-</w:t>
      </w:r>
      <w:r w:rsidR="00861A4E" w:rsidRPr="00E7612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A4E" w:rsidRPr="00E76121" w:rsidRDefault="00E76121" w:rsidP="006E7574">
      <w:pPr>
        <w:pStyle w:val="s1"/>
        <w:spacing w:before="0" w:beforeAutospacing="0" w:after="0" w:afterAutospacing="0"/>
        <w:ind w:firstLine="567"/>
        <w:jc w:val="both"/>
        <w:rPr>
          <w:sz w:val="28"/>
          <w:szCs w:val="28"/>
        </w:rPr>
      </w:pPr>
      <w:proofErr w:type="gramStart"/>
      <w:r w:rsidRPr="00E76121">
        <w:rPr>
          <w:sz w:val="28"/>
          <w:szCs w:val="28"/>
        </w:rPr>
        <w:t>-</w:t>
      </w:r>
      <w:r w:rsidR="00861A4E" w:rsidRPr="00E7612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ocument/12177515/entry/16011" w:history="1">
        <w:r w:rsidR="00861A4E" w:rsidRPr="00E76121">
          <w:rPr>
            <w:rStyle w:val="a3"/>
            <w:color w:val="auto"/>
            <w:sz w:val="28"/>
            <w:szCs w:val="28"/>
            <w:u w:val="none"/>
          </w:rPr>
          <w:t>частью 1.1 статьи 16</w:t>
        </w:r>
      </w:hyperlink>
      <w:r w:rsidR="00861A4E" w:rsidRPr="00E76121">
        <w:rPr>
          <w:sz w:val="28"/>
          <w:szCs w:val="28"/>
        </w:rPr>
        <w:t xml:space="preserve"> </w:t>
      </w:r>
      <w:r w:rsidR="0097530F">
        <w:rPr>
          <w:b/>
          <w:sz w:val="28"/>
          <w:szCs w:val="28"/>
        </w:rPr>
        <w:t xml:space="preserve"> </w:t>
      </w:r>
      <w:r w:rsidR="0097530F">
        <w:rPr>
          <w:sz w:val="28"/>
          <w:szCs w:val="28"/>
        </w:rPr>
        <w:t>Федерального закона от 27.07.2010 №210-ФЗ</w:t>
      </w:r>
      <w:r w:rsidR="00861A4E" w:rsidRPr="00E76121">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00861A4E" w:rsidRPr="00E76121">
        <w:rPr>
          <w:sz w:val="28"/>
          <w:szCs w:val="28"/>
        </w:rPr>
        <w:t xml:space="preserve">, </w:t>
      </w:r>
      <w:proofErr w:type="gramStart"/>
      <w:r w:rsidR="00861A4E" w:rsidRPr="00E76121">
        <w:rPr>
          <w:sz w:val="28"/>
          <w:szCs w:val="28"/>
        </w:rPr>
        <w:t>о чем в письменном виде за подписью руководителя органа, предоставляющего госу</w:t>
      </w:r>
      <w:r w:rsidR="006E7574">
        <w:rPr>
          <w:sz w:val="28"/>
          <w:szCs w:val="28"/>
        </w:rPr>
        <w:t xml:space="preserve">дарственную услугу, или органа, </w:t>
      </w:r>
      <w:r w:rsidR="00861A4E" w:rsidRPr="00E76121">
        <w:rPr>
          <w:sz w:val="28"/>
          <w:szCs w:val="28"/>
        </w:rPr>
        <w:t>предоставляющего мун</w:t>
      </w:r>
      <w:r w:rsidR="006E7574">
        <w:rPr>
          <w:sz w:val="28"/>
          <w:szCs w:val="28"/>
        </w:rPr>
        <w:t xml:space="preserve">иципальную услугу, руководителя </w:t>
      </w:r>
      <w:r w:rsidR="00861A4E" w:rsidRPr="00E76121">
        <w:rPr>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97530F">
        <w:rPr>
          <w:b/>
          <w:sz w:val="28"/>
          <w:szCs w:val="28"/>
        </w:rPr>
        <w:t xml:space="preserve"> </w:t>
      </w:r>
      <w:r w:rsidR="0097530F">
        <w:rPr>
          <w:sz w:val="28"/>
          <w:szCs w:val="28"/>
        </w:rPr>
        <w:t>Федерального закона от 27.07.2010 №210-ФЗ</w:t>
      </w:r>
      <w:r w:rsidR="00861A4E" w:rsidRPr="00E76121">
        <w:rPr>
          <w:i/>
          <w:sz w:val="28"/>
          <w:szCs w:val="28"/>
        </w:rPr>
        <w:t>,</w:t>
      </w:r>
      <w:r w:rsidR="00861A4E" w:rsidRPr="00E76121">
        <w:rPr>
          <w:sz w:val="28"/>
          <w:szCs w:val="28"/>
        </w:rPr>
        <w:t xml:space="preserve"> уведомляется заявитель, а также приносятся извинения за доставленные неудобства;</w:t>
      </w:r>
      <w:proofErr w:type="gramEnd"/>
    </w:p>
    <w:p w:rsidR="006F6EE1" w:rsidRDefault="00E76121" w:rsidP="006E7574">
      <w:pPr>
        <w:pStyle w:val="s1"/>
        <w:spacing w:before="0" w:beforeAutospacing="0" w:after="0" w:afterAutospacing="0"/>
        <w:ind w:firstLine="567"/>
        <w:jc w:val="both"/>
        <w:rPr>
          <w:sz w:val="28"/>
          <w:szCs w:val="28"/>
        </w:rPr>
      </w:pPr>
      <w:proofErr w:type="gramStart"/>
      <w:r w:rsidRPr="00E76121">
        <w:rPr>
          <w:sz w:val="28"/>
          <w:szCs w:val="28"/>
        </w:rPr>
        <w:lastRenderedPageBreak/>
        <w:t xml:space="preserve">д). 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E76121">
          <w:rPr>
            <w:rStyle w:val="a3"/>
            <w:color w:val="auto"/>
            <w:sz w:val="28"/>
            <w:szCs w:val="28"/>
            <w:u w:val="none"/>
          </w:rPr>
          <w:t>пунктом 7.2 части 1 статьи 16</w:t>
        </w:r>
      </w:hyperlink>
      <w:r w:rsidRPr="00E76121">
        <w:rPr>
          <w:sz w:val="28"/>
          <w:szCs w:val="28"/>
        </w:rPr>
        <w:t xml:space="preserve"> </w:t>
      </w:r>
      <w:r w:rsidR="0097530F">
        <w:rPr>
          <w:b/>
          <w:sz w:val="28"/>
          <w:szCs w:val="28"/>
        </w:rPr>
        <w:t xml:space="preserve"> </w:t>
      </w:r>
      <w:r w:rsidR="0097530F">
        <w:rPr>
          <w:sz w:val="28"/>
          <w:szCs w:val="28"/>
        </w:rPr>
        <w:t>Федерального закона от 27.07.2010 №210-ФЗ</w:t>
      </w:r>
      <w:r w:rsidRPr="00E76121">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430189">
        <w:rPr>
          <w:rStyle w:val="aff0"/>
          <w:i w:val="0"/>
          <w:sz w:val="28"/>
          <w:szCs w:val="28"/>
        </w:rPr>
        <w:t>федеральными</w:t>
      </w:r>
      <w:r w:rsidRPr="00430189">
        <w:rPr>
          <w:i/>
          <w:sz w:val="28"/>
          <w:szCs w:val="28"/>
        </w:rPr>
        <w:t xml:space="preserve"> </w:t>
      </w:r>
      <w:r w:rsidRPr="00430189">
        <w:rPr>
          <w:rStyle w:val="aff0"/>
          <w:i w:val="0"/>
          <w:sz w:val="28"/>
          <w:szCs w:val="28"/>
        </w:rPr>
        <w:t>законами</w:t>
      </w:r>
      <w:r w:rsidRPr="00E76121">
        <w:rPr>
          <w:sz w:val="28"/>
          <w:szCs w:val="28"/>
        </w:rPr>
        <w:t>.</w:t>
      </w:r>
      <w:r w:rsidR="006E7574">
        <w:rPr>
          <w:sz w:val="28"/>
          <w:szCs w:val="28"/>
        </w:rPr>
        <w:t>»</w:t>
      </w:r>
      <w:proofErr w:type="gramEnd"/>
    </w:p>
    <w:p w:rsidR="006E7574" w:rsidRPr="00E76121" w:rsidRDefault="006E7574" w:rsidP="006E7574">
      <w:pPr>
        <w:pStyle w:val="s1"/>
        <w:spacing w:before="0" w:beforeAutospacing="0" w:after="0" w:afterAutospacing="0"/>
        <w:ind w:firstLine="567"/>
        <w:jc w:val="both"/>
        <w:rPr>
          <w:sz w:val="28"/>
          <w:szCs w:val="28"/>
        </w:rPr>
      </w:pPr>
    </w:p>
    <w:p w:rsidR="006F6EE1" w:rsidRPr="00E76121" w:rsidRDefault="006F6EE1" w:rsidP="006F6EE1">
      <w:pPr>
        <w:pStyle w:val="21"/>
        <w:numPr>
          <w:ilvl w:val="0"/>
          <w:numId w:val="21"/>
        </w:numPr>
        <w:ind w:left="0" w:firstLine="851"/>
        <w:rPr>
          <w:sz w:val="28"/>
          <w:szCs w:val="28"/>
        </w:rPr>
      </w:pPr>
      <w:r w:rsidRPr="00E76121">
        <w:rPr>
          <w:sz w:val="28"/>
          <w:szCs w:val="28"/>
        </w:rPr>
        <w:t>Настоящее рас</w:t>
      </w:r>
      <w:r w:rsidR="00A7121F" w:rsidRPr="00E76121">
        <w:rPr>
          <w:sz w:val="28"/>
          <w:szCs w:val="28"/>
        </w:rPr>
        <w:t>поряжение подлежит опубликованию</w:t>
      </w:r>
      <w:r w:rsidRPr="00E76121">
        <w:rPr>
          <w:sz w:val="28"/>
          <w:szCs w:val="28"/>
        </w:rPr>
        <w:t xml:space="preserve"> в районной газете «</w:t>
      </w:r>
      <w:proofErr w:type="spellStart"/>
      <w:r w:rsidRPr="00E76121">
        <w:rPr>
          <w:sz w:val="28"/>
          <w:szCs w:val="28"/>
        </w:rPr>
        <w:t>Белозерье</w:t>
      </w:r>
      <w:proofErr w:type="spellEnd"/>
      <w:r w:rsidRPr="00E76121">
        <w:rPr>
          <w:sz w:val="28"/>
          <w:szCs w:val="28"/>
        </w:rPr>
        <w:t>» и размещению на официальном сайте Бело</w:t>
      </w:r>
      <w:r w:rsidR="00A7121F" w:rsidRPr="00E76121">
        <w:rPr>
          <w:sz w:val="28"/>
          <w:szCs w:val="28"/>
        </w:rPr>
        <w:t>зерского муниципального района в</w:t>
      </w:r>
      <w:r w:rsidRPr="00E76121">
        <w:rPr>
          <w:sz w:val="28"/>
          <w:szCs w:val="28"/>
        </w:rPr>
        <w:t xml:space="preserve"> информационно-телекоммуникационной   сети «Интернет».</w:t>
      </w:r>
    </w:p>
    <w:p w:rsidR="006F6EE1" w:rsidRPr="00E76121" w:rsidRDefault="006F6EE1" w:rsidP="006F6EE1">
      <w:pPr>
        <w:pStyle w:val="21"/>
        <w:ind w:firstLine="851"/>
        <w:rPr>
          <w:sz w:val="28"/>
          <w:szCs w:val="28"/>
        </w:rPr>
      </w:pPr>
    </w:p>
    <w:p w:rsidR="006F6EE1" w:rsidRDefault="006F6EE1" w:rsidP="006F6EE1">
      <w:pPr>
        <w:pStyle w:val="21"/>
        <w:ind w:firstLine="851"/>
        <w:rPr>
          <w:sz w:val="28"/>
          <w:szCs w:val="28"/>
        </w:rPr>
      </w:pPr>
      <w:bookmarkStart w:id="0" w:name="_GoBack"/>
      <w:bookmarkEnd w:id="0"/>
    </w:p>
    <w:p w:rsidR="0069434B" w:rsidRDefault="0069434B" w:rsidP="0069434B">
      <w:pPr>
        <w:rPr>
          <w:sz w:val="28"/>
          <w:szCs w:val="28"/>
        </w:rPr>
      </w:pPr>
    </w:p>
    <w:p w:rsidR="009B1F09" w:rsidRDefault="0069434B" w:rsidP="0069434B">
      <w:pPr>
        <w:rPr>
          <w:rFonts w:ascii="Arial" w:cs="Arial"/>
          <w:b/>
          <w:sz w:val="28"/>
          <w:szCs w:val="28"/>
        </w:rPr>
      </w:pPr>
      <w:r>
        <w:rPr>
          <w:sz w:val="28"/>
          <w:szCs w:val="28"/>
        </w:rPr>
        <w:t xml:space="preserve">           </w:t>
      </w:r>
      <w:r w:rsidR="00A23BBF">
        <w:rPr>
          <w:b/>
          <w:bCs/>
          <w:sz w:val="28"/>
          <w:szCs w:val="28"/>
        </w:rPr>
        <w:t xml:space="preserve">Начальник </w:t>
      </w:r>
      <w:r w:rsidR="00634CB3">
        <w:rPr>
          <w:b/>
          <w:bCs/>
          <w:sz w:val="28"/>
          <w:szCs w:val="28"/>
        </w:rPr>
        <w:t>У</w:t>
      </w:r>
      <w:r w:rsidR="00A23BBF">
        <w:rPr>
          <w:b/>
          <w:bCs/>
          <w:sz w:val="28"/>
          <w:szCs w:val="28"/>
        </w:rPr>
        <w:t>правления</w:t>
      </w:r>
      <w:r w:rsidR="009B1F09" w:rsidRPr="001168AD">
        <w:rPr>
          <w:rFonts w:ascii="Arial" w:cs="Arial"/>
          <w:b/>
          <w:sz w:val="28"/>
          <w:szCs w:val="28"/>
        </w:rPr>
        <w:t xml:space="preserve">                             </w:t>
      </w:r>
      <w:r w:rsidR="00A23BBF">
        <w:rPr>
          <w:rFonts w:ascii="Arial" w:cs="Arial"/>
          <w:b/>
          <w:sz w:val="28"/>
          <w:szCs w:val="28"/>
        </w:rPr>
        <w:t xml:space="preserve">          </w:t>
      </w:r>
      <w:proofErr w:type="spellStart"/>
      <w:r w:rsidR="00A23BBF">
        <w:rPr>
          <w:rFonts w:ascii="Arial" w:cs="Arial"/>
          <w:b/>
          <w:sz w:val="28"/>
          <w:szCs w:val="28"/>
        </w:rPr>
        <w:t>О</w:t>
      </w:r>
      <w:r w:rsidR="00A23BBF">
        <w:rPr>
          <w:rFonts w:ascii="Arial" w:cs="Arial"/>
          <w:b/>
          <w:sz w:val="28"/>
          <w:szCs w:val="28"/>
        </w:rPr>
        <w:t>.</w:t>
      </w:r>
      <w:r w:rsidR="00A23BBF">
        <w:rPr>
          <w:rFonts w:ascii="Arial" w:cs="Arial"/>
          <w:b/>
          <w:sz w:val="28"/>
          <w:szCs w:val="28"/>
        </w:rPr>
        <w:t>В</w:t>
      </w:r>
      <w:r w:rsidR="00A23BBF">
        <w:rPr>
          <w:rFonts w:ascii="Arial" w:cs="Arial"/>
          <w:b/>
          <w:sz w:val="28"/>
          <w:szCs w:val="28"/>
        </w:rPr>
        <w:t>.</w:t>
      </w:r>
      <w:r w:rsidR="00A23BBF">
        <w:rPr>
          <w:rFonts w:ascii="Arial" w:cs="Arial"/>
          <w:b/>
          <w:sz w:val="28"/>
          <w:szCs w:val="28"/>
        </w:rPr>
        <w:t>Данилова</w:t>
      </w:r>
      <w:proofErr w:type="spellEnd"/>
    </w:p>
    <w:p w:rsidR="00E55AD1" w:rsidRDefault="00E55AD1" w:rsidP="0069434B">
      <w:pPr>
        <w:rPr>
          <w:rFonts w:ascii="Arial" w:cs="Arial"/>
          <w:b/>
          <w:sz w:val="28"/>
          <w:szCs w:val="28"/>
        </w:rPr>
      </w:pPr>
    </w:p>
    <w:sectPr w:rsidR="00E55AD1" w:rsidSect="006E7574">
      <w:pgSz w:w="11906" w:h="16838" w:code="9"/>
      <w:pgMar w:top="284" w:right="1133"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15" w:rsidRDefault="00865415">
      <w:r>
        <w:separator/>
      </w:r>
    </w:p>
  </w:endnote>
  <w:endnote w:type="continuationSeparator" w:id="0">
    <w:p w:rsidR="00865415" w:rsidRDefault="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15" w:rsidRDefault="00865415">
      <w:r>
        <w:separator/>
      </w:r>
    </w:p>
  </w:footnote>
  <w:footnote w:type="continuationSeparator" w:id="0">
    <w:p w:rsidR="00865415" w:rsidRDefault="00865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2265D5C"/>
    <w:multiLevelType w:val="hybridMultilevel"/>
    <w:tmpl w:val="D1F67D06"/>
    <w:lvl w:ilvl="0" w:tplc="C57C9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69074E4"/>
    <w:multiLevelType w:val="hybridMultilevel"/>
    <w:tmpl w:val="4802C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B196535"/>
    <w:multiLevelType w:val="hybridMultilevel"/>
    <w:tmpl w:val="138A0664"/>
    <w:lvl w:ilvl="0" w:tplc="099CF49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abstractNum w:abstractNumId="20">
    <w:nsid w:val="7BA35C9E"/>
    <w:multiLevelType w:val="hybridMultilevel"/>
    <w:tmpl w:val="9CE0C6B2"/>
    <w:lvl w:ilvl="0" w:tplc="F86260B6">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12"/>
  </w:num>
  <w:num w:numId="3">
    <w:abstractNumId w:val="19"/>
  </w:num>
  <w:num w:numId="4">
    <w:abstractNumId w:val="11"/>
  </w:num>
  <w:num w:numId="5">
    <w:abstractNumId w:val="9"/>
  </w:num>
  <w:num w:numId="6">
    <w:abstractNumId w:val="10"/>
  </w:num>
  <w:num w:numId="7">
    <w:abstractNumId w:val="14"/>
  </w:num>
  <w:num w:numId="8">
    <w:abstractNumId w:val="3"/>
  </w:num>
  <w:num w:numId="9">
    <w:abstractNumId w:val="13"/>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6"/>
  </w:num>
  <w:num w:numId="17">
    <w:abstractNumId w:val="18"/>
  </w:num>
  <w:num w:numId="18">
    <w:abstractNumId w:val="17"/>
  </w:num>
  <w:num w:numId="19">
    <w:abstractNumId w:val="2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5079"/>
    <w:rsid w:val="000050B9"/>
    <w:rsid w:val="00016547"/>
    <w:rsid w:val="00025DE8"/>
    <w:rsid w:val="00027DE4"/>
    <w:rsid w:val="00035777"/>
    <w:rsid w:val="000358D9"/>
    <w:rsid w:val="00037482"/>
    <w:rsid w:val="000501C9"/>
    <w:rsid w:val="0005145A"/>
    <w:rsid w:val="00052F4C"/>
    <w:rsid w:val="00053F68"/>
    <w:rsid w:val="00057ECE"/>
    <w:rsid w:val="00066277"/>
    <w:rsid w:val="00067227"/>
    <w:rsid w:val="00070876"/>
    <w:rsid w:val="00072DF5"/>
    <w:rsid w:val="00073E83"/>
    <w:rsid w:val="0007543F"/>
    <w:rsid w:val="00076642"/>
    <w:rsid w:val="00076989"/>
    <w:rsid w:val="00077340"/>
    <w:rsid w:val="00080115"/>
    <w:rsid w:val="000829A7"/>
    <w:rsid w:val="00082DD7"/>
    <w:rsid w:val="000840B7"/>
    <w:rsid w:val="00090B70"/>
    <w:rsid w:val="0009292E"/>
    <w:rsid w:val="000A0330"/>
    <w:rsid w:val="000A0EFF"/>
    <w:rsid w:val="000A7E90"/>
    <w:rsid w:val="000B1114"/>
    <w:rsid w:val="000B216B"/>
    <w:rsid w:val="000B5988"/>
    <w:rsid w:val="000B6E45"/>
    <w:rsid w:val="000C026F"/>
    <w:rsid w:val="000D4A05"/>
    <w:rsid w:val="000D52B3"/>
    <w:rsid w:val="000E3D89"/>
    <w:rsid w:val="000E4AE0"/>
    <w:rsid w:val="000E4F4B"/>
    <w:rsid w:val="000E5E87"/>
    <w:rsid w:val="000E6A89"/>
    <w:rsid w:val="000E7D19"/>
    <w:rsid w:val="000F5A61"/>
    <w:rsid w:val="000F649F"/>
    <w:rsid w:val="000F691B"/>
    <w:rsid w:val="000F6C9D"/>
    <w:rsid w:val="000F721A"/>
    <w:rsid w:val="00101101"/>
    <w:rsid w:val="0010201E"/>
    <w:rsid w:val="0011425D"/>
    <w:rsid w:val="001202D3"/>
    <w:rsid w:val="00121698"/>
    <w:rsid w:val="00126817"/>
    <w:rsid w:val="00127E9C"/>
    <w:rsid w:val="001309EE"/>
    <w:rsid w:val="00131B8B"/>
    <w:rsid w:val="00133BCB"/>
    <w:rsid w:val="00137216"/>
    <w:rsid w:val="00137E9F"/>
    <w:rsid w:val="00140787"/>
    <w:rsid w:val="00140AF3"/>
    <w:rsid w:val="00140E92"/>
    <w:rsid w:val="001444CC"/>
    <w:rsid w:val="00151AD5"/>
    <w:rsid w:val="00153F9E"/>
    <w:rsid w:val="001551E2"/>
    <w:rsid w:val="001604F8"/>
    <w:rsid w:val="00160EFB"/>
    <w:rsid w:val="0016245A"/>
    <w:rsid w:val="00165F0B"/>
    <w:rsid w:val="00172AED"/>
    <w:rsid w:val="00172E76"/>
    <w:rsid w:val="00174042"/>
    <w:rsid w:val="0017613D"/>
    <w:rsid w:val="00177AC6"/>
    <w:rsid w:val="00180AD8"/>
    <w:rsid w:val="0018184A"/>
    <w:rsid w:val="001828D7"/>
    <w:rsid w:val="0018383D"/>
    <w:rsid w:val="001860BC"/>
    <w:rsid w:val="001977F7"/>
    <w:rsid w:val="001A36D2"/>
    <w:rsid w:val="001A4FEF"/>
    <w:rsid w:val="001B0DD3"/>
    <w:rsid w:val="001B1FAB"/>
    <w:rsid w:val="001B2ECD"/>
    <w:rsid w:val="001B37B9"/>
    <w:rsid w:val="001B4787"/>
    <w:rsid w:val="001B702D"/>
    <w:rsid w:val="001B7CD2"/>
    <w:rsid w:val="001C175F"/>
    <w:rsid w:val="001C240D"/>
    <w:rsid w:val="001C2634"/>
    <w:rsid w:val="001C4679"/>
    <w:rsid w:val="001C5AE6"/>
    <w:rsid w:val="001D07CD"/>
    <w:rsid w:val="001D0CBB"/>
    <w:rsid w:val="001D1C2B"/>
    <w:rsid w:val="001D6743"/>
    <w:rsid w:val="001E10CE"/>
    <w:rsid w:val="001E482B"/>
    <w:rsid w:val="001F0CF0"/>
    <w:rsid w:val="001F0F63"/>
    <w:rsid w:val="001F262B"/>
    <w:rsid w:val="001F64E9"/>
    <w:rsid w:val="002010D3"/>
    <w:rsid w:val="0021340C"/>
    <w:rsid w:val="00217393"/>
    <w:rsid w:val="00222E7A"/>
    <w:rsid w:val="00226C67"/>
    <w:rsid w:val="0023255B"/>
    <w:rsid w:val="0023536E"/>
    <w:rsid w:val="00236436"/>
    <w:rsid w:val="002377AA"/>
    <w:rsid w:val="00242D87"/>
    <w:rsid w:val="00244267"/>
    <w:rsid w:val="0024662A"/>
    <w:rsid w:val="00246D97"/>
    <w:rsid w:val="00247C84"/>
    <w:rsid w:val="00247FA3"/>
    <w:rsid w:val="0025716F"/>
    <w:rsid w:val="0025758F"/>
    <w:rsid w:val="002612D0"/>
    <w:rsid w:val="0026397F"/>
    <w:rsid w:val="00264C49"/>
    <w:rsid w:val="00264D43"/>
    <w:rsid w:val="00266850"/>
    <w:rsid w:val="00271353"/>
    <w:rsid w:val="0027157E"/>
    <w:rsid w:val="00272218"/>
    <w:rsid w:val="00272C98"/>
    <w:rsid w:val="0027317A"/>
    <w:rsid w:val="00275167"/>
    <w:rsid w:val="00275908"/>
    <w:rsid w:val="002770BE"/>
    <w:rsid w:val="00281E0D"/>
    <w:rsid w:val="00282997"/>
    <w:rsid w:val="00287687"/>
    <w:rsid w:val="0028792B"/>
    <w:rsid w:val="00287C7C"/>
    <w:rsid w:val="00294FC0"/>
    <w:rsid w:val="00295659"/>
    <w:rsid w:val="00296095"/>
    <w:rsid w:val="002A2091"/>
    <w:rsid w:val="002A53FE"/>
    <w:rsid w:val="002A5A9F"/>
    <w:rsid w:val="002A6FEA"/>
    <w:rsid w:val="002B090A"/>
    <w:rsid w:val="002B2021"/>
    <w:rsid w:val="002B21AD"/>
    <w:rsid w:val="002B4D9D"/>
    <w:rsid w:val="002B6C00"/>
    <w:rsid w:val="002B7EB6"/>
    <w:rsid w:val="002C0D97"/>
    <w:rsid w:val="002C2459"/>
    <w:rsid w:val="002C2D90"/>
    <w:rsid w:val="002C38AF"/>
    <w:rsid w:val="002C5BB4"/>
    <w:rsid w:val="002C72BB"/>
    <w:rsid w:val="002C788E"/>
    <w:rsid w:val="002D2C84"/>
    <w:rsid w:val="002E00C7"/>
    <w:rsid w:val="002E05ED"/>
    <w:rsid w:val="002E4106"/>
    <w:rsid w:val="002E4DDF"/>
    <w:rsid w:val="002E55FE"/>
    <w:rsid w:val="002E6C73"/>
    <w:rsid w:val="002F1018"/>
    <w:rsid w:val="002F264D"/>
    <w:rsid w:val="002F3525"/>
    <w:rsid w:val="002F406D"/>
    <w:rsid w:val="002F5BDC"/>
    <w:rsid w:val="002F7B67"/>
    <w:rsid w:val="003005AB"/>
    <w:rsid w:val="00300714"/>
    <w:rsid w:val="0030260F"/>
    <w:rsid w:val="0030279C"/>
    <w:rsid w:val="003035EE"/>
    <w:rsid w:val="00303E83"/>
    <w:rsid w:val="003046E0"/>
    <w:rsid w:val="00304718"/>
    <w:rsid w:val="003069C2"/>
    <w:rsid w:val="00310517"/>
    <w:rsid w:val="00310881"/>
    <w:rsid w:val="00315DC4"/>
    <w:rsid w:val="00316356"/>
    <w:rsid w:val="00323469"/>
    <w:rsid w:val="0032350D"/>
    <w:rsid w:val="00324148"/>
    <w:rsid w:val="00326443"/>
    <w:rsid w:val="0032742F"/>
    <w:rsid w:val="0034060A"/>
    <w:rsid w:val="00342C67"/>
    <w:rsid w:val="00345215"/>
    <w:rsid w:val="0035067B"/>
    <w:rsid w:val="003532CF"/>
    <w:rsid w:val="00354665"/>
    <w:rsid w:val="00356CC4"/>
    <w:rsid w:val="00360860"/>
    <w:rsid w:val="00361397"/>
    <w:rsid w:val="0036267C"/>
    <w:rsid w:val="00365875"/>
    <w:rsid w:val="00365A3F"/>
    <w:rsid w:val="0037095F"/>
    <w:rsid w:val="0037196E"/>
    <w:rsid w:val="003731A4"/>
    <w:rsid w:val="003852E0"/>
    <w:rsid w:val="003942AD"/>
    <w:rsid w:val="00394E81"/>
    <w:rsid w:val="00397A2C"/>
    <w:rsid w:val="003A04F3"/>
    <w:rsid w:val="003A0533"/>
    <w:rsid w:val="003B2125"/>
    <w:rsid w:val="003B2FEA"/>
    <w:rsid w:val="003C1AF2"/>
    <w:rsid w:val="003C48B2"/>
    <w:rsid w:val="003C7FEA"/>
    <w:rsid w:val="003D0A28"/>
    <w:rsid w:val="003D2A97"/>
    <w:rsid w:val="003D3F23"/>
    <w:rsid w:val="003D3F7B"/>
    <w:rsid w:val="003D6A81"/>
    <w:rsid w:val="003E1FCB"/>
    <w:rsid w:val="003E7AE2"/>
    <w:rsid w:val="003F2118"/>
    <w:rsid w:val="003F2CA9"/>
    <w:rsid w:val="003F3A6F"/>
    <w:rsid w:val="003F639A"/>
    <w:rsid w:val="003F6AC3"/>
    <w:rsid w:val="00400E82"/>
    <w:rsid w:val="00403A31"/>
    <w:rsid w:val="00405463"/>
    <w:rsid w:val="004058AD"/>
    <w:rsid w:val="004148AD"/>
    <w:rsid w:val="00415D4E"/>
    <w:rsid w:val="004174FB"/>
    <w:rsid w:val="00425BBE"/>
    <w:rsid w:val="0042606E"/>
    <w:rsid w:val="00430189"/>
    <w:rsid w:val="0043239B"/>
    <w:rsid w:val="0043279B"/>
    <w:rsid w:val="00437096"/>
    <w:rsid w:val="0044113D"/>
    <w:rsid w:val="00443F56"/>
    <w:rsid w:val="00444CB5"/>
    <w:rsid w:val="004471B9"/>
    <w:rsid w:val="00450108"/>
    <w:rsid w:val="00455379"/>
    <w:rsid w:val="00457CAC"/>
    <w:rsid w:val="00457CEF"/>
    <w:rsid w:val="00460D22"/>
    <w:rsid w:val="00462CC7"/>
    <w:rsid w:val="00465638"/>
    <w:rsid w:val="00467327"/>
    <w:rsid w:val="004703A4"/>
    <w:rsid w:val="004707BB"/>
    <w:rsid w:val="00471F90"/>
    <w:rsid w:val="004822B7"/>
    <w:rsid w:val="00483CDB"/>
    <w:rsid w:val="00485782"/>
    <w:rsid w:val="00490910"/>
    <w:rsid w:val="004916AD"/>
    <w:rsid w:val="00496D61"/>
    <w:rsid w:val="004A4669"/>
    <w:rsid w:val="004A57B3"/>
    <w:rsid w:val="004B21A9"/>
    <w:rsid w:val="004B7AD5"/>
    <w:rsid w:val="004C13BF"/>
    <w:rsid w:val="004C339D"/>
    <w:rsid w:val="004C7CD8"/>
    <w:rsid w:val="004D2511"/>
    <w:rsid w:val="004D28E8"/>
    <w:rsid w:val="004D40E8"/>
    <w:rsid w:val="004E11A5"/>
    <w:rsid w:val="004E4932"/>
    <w:rsid w:val="004E602E"/>
    <w:rsid w:val="004F0376"/>
    <w:rsid w:val="004F15FF"/>
    <w:rsid w:val="004F2FCF"/>
    <w:rsid w:val="004F66BD"/>
    <w:rsid w:val="004F7537"/>
    <w:rsid w:val="00500ED7"/>
    <w:rsid w:val="005017AB"/>
    <w:rsid w:val="005021A2"/>
    <w:rsid w:val="0050539B"/>
    <w:rsid w:val="00506802"/>
    <w:rsid w:val="00507349"/>
    <w:rsid w:val="00517314"/>
    <w:rsid w:val="00522DB3"/>
    <w:rsid w:val="00524EC9"/>
    <w:rsid w:val="00527D98"/>
    <w:rsid w:val="0053006B"/>
    <w:rsid w:val="00531F6E"/>
    <w:rsid w:val="0053374A"/>
    <w:rsid w:val="00533C50"/>
    <w:rsid w:val="0054349B"/>
    <w:rsid w:val="0054546F"/>
    <w:rsid w:val="00547687"/>
    <w:rsid w:val="00553BA6"/>
    <w:rsid w:val="005548B6"/>
    <w:rsid w:val="00557EA2"/>
    <w:rsid w:val="00561E3F"/>
    <w:rsid w:val="005640ED"/>
    <w:rsid w:val="00566CC2"/>
    <w:rsid w:val="005723B3"/>
    <w:rsid w:val="00572ED8"/>
    <w:rsid w:val="005809F6"/>
    <w:rsid w:val="00590705"/>
    <w:rsid w:val="00593F75"/>
    <w:rsid w:val="00594D39"/>
    <w:rsid w:val="005950A3"/>
    <w:rsid w:val="005A0765"/>
    <w:rsid w:val="005A25FD"/>
    <w:rsid w:val="005A4623"/>
    <w:rsid w:val="005A5620"/>
    <w:rsid w:val="005A6B2A"/>
    <w:rsid w:val="005B1EBB"/>
    <w:rsid w:val="005B6A5A"/>
    <w:rsid w:val="005C203D"/>
    <w:rsid w:val="005C2C23"/>
    <w:rsid w:val="005C3CC3"/>
    <w:rsid w:val="005C4EF9"/>
    <w:rsid w:val="005C7B55"/>
    <w:rsid w:val="005D3993"/>
    <w:rsid w:val="005D57D3"/>
    <w:rsid w:val="005E27EA"/>
    <w:rsid w:val="005E3F1C"/>
    <w:rsid w:val="005E588A"/>
    <w:rsid w:val="005E5D40"/>
    <w:rsid w:val="005F32AC"/>
    <w:rsid w:val="005F72A2"/>
    <w:rsid w:val="006022BE"/>
    <w:rsid w:val="006026A0"/>
    <w:rsid w:val="006044B8"/>
    <w:rsid w:val="0060553D"/>
    <w:rsid w:val="00610695"/>
    <w:rsid w:val="00611EBC"/>
    <w:rsid w:val="00614691"/>
    <w:rsid w:val="006147B0"/>
    <w:rsid w:val="00615B69"/>
    <w:rsid w:val="00616280"/>
    <w:rsid w:val="00617FF3"/>
    <w:rsid w:val="0062023A"/>
    <w:rsid w:val="006215C5"/>
    <w:rsid w:val="00621F3D"/>
    <w:rsid w:val="0062335D"/>
    <w:rsid w:val="006242FC"/>
    <w:rsid w:val="00624736"/>
    <w:rsid w:val="00625CC1"/>
    <w:rsid w:val="006278DD"/>
    <w:rsid w:val="00634A56"/>
    <w:rsid w:val="00634CB3"/>
    <w:rsid w:val="00634D7E"/>
    <w:rsid w:val="00635DFE"/>
    <w:rsid w:val="006407AA"/>
    <w:rsid w:val="00643FE9"/>
    <w:rsid w:val="00645E6D"/>
    <w:rsid w:val="0064772D"/>
    <w:rsid w:val="00647D27"/>
    <w:rsid w:val="00656527"/>
    <w:rsid w:val="0065747C"/>
    <w:rsid w:val="00663666"/>
    <w:rsid w:val="00663859"/>
    <w:rsid w:val="0066413B"/>
    <w:rsid w:val="0066414A"/>
    <w:rsid w:val="00664620"/>
    <w:rsid w:val="00666E04"/>
    <w:rsid w:val="006676DF"/>
    <w:rsid w:val="00667CD3"/>
    <w:rsid w:val="00667D69"/>
    <w:rsid w:val="00672DC5"/>
    <w:rsid w:val="0067351E"/>
    <w:rsid w:val="006774C5"/>
    <w:rsid w:val="00684A8D"/>
    <w:rsid w:val="00685652"/>
    <w:rsid w:val="00686364"/>
    <w:rsid w:val="006873E7"/>
    <w:rsid w:val="00690F88"/>
    <w:rsid w:val="0069434B"/>
    <w:rsid w:val="006A0FB8"/>
    <w:rsid w:val="006A2870"/>
    <w:rsid w:val="006A2D27"/>
    <w:rsid w:val="006A7E23"/>
    <w:rsid w:val="006B0DF7"/>
    <w:rsid w:val="006B28C4"/>
    <w:rsid w:val="006B3982"/>
    <w:rsid w:val="006B546A"/>
    <w:rsid w:val="006B771B"/>
    <w:rsid w:val="006C1869"/>
    <w:rsid w:val="006C3065"/>
    <w:rsid w:val="006C3B09"/>
    <w:rsid w:val="006C54FE"/>
    <w:rsid w:val="006C6008"/>
    <w:rsid w:val="006D1063"/>
    <w:rsid w:val="006D3810"/>
    <w:rsid w:val="006E1133"/>
    <w:rsid w:val="006E25DE"/>
    <w:rsid w:val="006E3392"/>
    <w:rsid w:val="006E6B54"/>
    <w:rsid w:val="006E7574"/>
    <w:rsid w:val="006F0200"/>
    <w:rsid w:val="006F1126"/>
    <w:rsid w:val="006F547C"/>
    <w:rsid w:val="006F6EE1"/>
    <w:rsid w:val="006F7004"/>
    <w:rsid w:val="0070757E"/>
    <w:rsid w:val="00707C04"/>
    <w:rsid w:val="007112BD"/>
    <w:rsid w:val="007158DD"/>
    <w:rsid w:val="007164DF"/>
    <w:rsid w:val="00716966"/>
    <w:rsid w:val="007202FF"/>
    <w:rsid w:val="007243E3"/>
    <w:rsid w:val="00742FB2"/>
    <w:rsid w:val="00745AC4"/>
    <w:rsid w:val="00754F6D"/>
    <w:rsid w:val="00755C8A"/>
    <w:rsid w:val="007619E2"/>
    <w:rsid w:val="00762E93"/>
    <w:rsid w:val="007630F1"/>
    <w:rsid w:val="007638C9"/>
    <w:rsid w:val="0076468D"/>
    <w:rsid w:val="00764F5B"/>
    <w:rsid w:val="0076594A"/>
    <w:rsid w:val="00783034"/>
    <w:rsid w:val="00791560"/>
    <w:rsid w:val="00795843"/>
    <w:rsid w:val="007A0508"/>
    <w:rsid w:val="007A5D4A"/>
    <w:rsid w:val="007B1C2C"/>
    <w:rsid w:val="007B3F69"/>
    <w:rsid w:val="007B5B82"/>
    <w:rsid w:val="007B5D6C"/>
    <w:rsid w:val="007B664A"/>
    <w:rsid w:val="007B7763"/>
    <w:rsid w:val="007C0556"/>
    <w:rsid w:val="007D66D0"/>
    <w:rsid w:val="007E5A68"/>
    <w:rsid w:val="007E5BAE"/>
    <w:rsid w:val="007F05F7"/>
    <w:rsid w:val="007F58B2"/>
    <w:rsid w:val="0080078A"/>
    <w:rsid w:val="008058F6"/>
    <w:rsid w:val="00806A1E"/>
    <w:rsid w:val="008104FB"/>
    <w:rsid w:val="008111ED"/>
    <w:rsid w:val="00820167"/>
    <w:rsid w:val="008262BE"/>
    <w:rsid w:val="00826589"/>
    <w:rsid w:val="00830298"/>
    <w:rsid w:val="00831094"/>
    <w:rsid w:val="00831BF5"/>
    <w:rsid w:val="00833301"/>
    <w:rsid w:val="00834E50"/>
    <w:rsid w:val="00834E66"/>
    <w:rsid w:val="00835889"/>
    <w:rsid w:val="00835B20"/>
    <w:rsid w:val="008371A4"/>
    <w:rsid w:val="00841003"/>
    <w:rsid w:val="00841BFF"/>
    <w:rsid w:val="008509B2"/>
    <w:rsid w:val="00851659"/>
    <w:rsid w:val="0085208F"/>
    <w:rsid w:val="00852BBC"/>
    <w:rsid w:val="00856767"/>
    <w:rsid w:val="00861A4E"/>
    <w:rsid w:val="00865415"/>
    <w:rsid w:val="00865B2A"/>
    <w:rsid w:val="0086614E"/>
    <w:rsid w:val="00866745"/>
    <w:rsid w:val="008671E2"/>
    <w:rsid w:val="00871390"/>
    <w:rsid w:val="008721D4"/>
    <w:rsid w:val="00874947"/>
    <w:rsid w:val="00881AB1"/>
    <w:rsid w:val="00882B5B"/>
    <w:rsid w:val="0088513C"/>
    <w:rsid w:val="008863ED"/>
    <w:rsid w:val="00886598"/>
    <w:rsid w:val="00887DC3"/>
    <w:rsid w:val="008903ED"/>
    <w:rsid w:val="00891107"/>
    <w:rsid w:val="008952E4"/>
    <w:rsid w:val="008A1360"/>
    <w:rsid w:val="008A14B7"/>
    <w:rsid w:val="008A2293"/>
    <w:rsid w:val="008A3919"/>
    <w:rsid w:val="008A480A"/>
    <w:rsid w:val="008A5694"/>
    <w:rsid w:val="008A6AD7"/>
    <w:rsid w:val="008B2867"/>
    <w:rsid w:val="008B5227"/>
    <w:rsid w:val="008B5961"/>
    <w:rsid w:val="008B6DF9"/>
    <w:rsid w:val="008B7C4D"/>
    <w:rsid w:val="008C26F8"/>
    <w:rsid w:val="008C3DD1"/>
    <w:rsid w:val="008D284A"/>
    <w:rsid w:val="008D3FE7"/>
    <w:rsid w:val="008D4D51"/>
    <w:rsid w:val="008D4DFE"/>
    <w:rsid w:val="008D54A6"/>
    <w:rsid w:val="008D69FF"/>
    <w:rsid w:val="008D76D5"/>
    <w:rsid w:val="008E076A"/>
    <w:rsid w:val="008E0A93"/>
    <w:rsid w:val="008E0B8B"/>
    <w:rsid w:val="008E257B"/>
    <w:rsid w:val="008E277D"/>
    <w:rsid w:val="008F1395"/>
    <w:rsid w:val="008F22CD"/>
    <w:rsid w:val="008F6C18"/>
    <w:rsid w:val="00901E97"/>
    <w:rsid w:val="00902E14"/>
    <w:rsid w:val="009058E1"/>
    <w:rsid w:val="00907179"/>
    <w:rsid w:val="00914966"/>
    <w:rsid w:val="00914C95"/>
    <w:rsid w:val="00923A1A"/>
    <w:rsid w:val="00925084"/>
    <w:rsid w:val="00926EFF"/>
    <w:rsid w:val="00934257"/>
    <w:rsid w:val="00936B5F"/>
    <w:rsid w:val="009370D5"/>
    <w:rsid w:val="0093766C"/>
    <w:rsid w:val="00942E6F"/>
    <w:rsid w:val="009503AC"/>
    <w:rsid w:val="0095098E"/>
    <w:rsid w:val="00951B68"/>
    <w:rsid w:val="00952AA4"/>
    <w:rsid w:val="00955140"/>
    <w:rsid w:val="0095699D"/>
    <w:rsid w:val="00964087"/>
    <w:rsid w:val="00970DD0"/>
    <w:rsid w:val="0097530F"/>
    <w:rsid w:val="009753D9"/>
    <w:rsid w:val="00975B7D"/>
    <w:rsid w:val="00976A18"/>
    <w:rsid w:val="009823E8"/>
    <w:rsid w:val="00982436"/>
    <w:rsid w:val="00982709"/>
    <w:rsid w:val="009830B9"/>
    <w:rsid w:val="00987D9F"/>
    <w:rsid w:val="009906C4"/>
    <w:rsid w:val="00992692"/>
    <w:rsid w:val="00992F5D"/>
    <w:rsid w:val="00993982"/>
    <w:rsid w:val="00997FE0"/>
    <w:rsid w:val="009A14DF"/>
    <w:rsid w:val="009A1872"/>
    <w:rsid w:val="009A4ABC"/>
    <w:rsid w:val="009A7357"/>
    <w:rsid w:val="009B1F09"/>
    <w:rsid w:val="009B2567"/>
    <w:rsid w:val="009B4ACD"/>
    <w:rsid w:val="009B63F3"/>
    <w:rsid w:val="009B63FA"/>
    <w:rsid w:val="009C1F19"/>
    <w:rsid w:val="009D1E89"/>
    <w:rsid w:val="009D264D"/>
    <w:rsid w:val="009D3DD5"/>
    <w:rsid w:val="009E1FEF"/>
    <w:rsid w:val="009E5FB6"/>
    <w:rsid w:val="009F06D9"/>
    <w:rsid w:val="009F2F25"/>
    <w:rsid w:val="009F6EAA"/>
    <w:rsid w:val="009F74CD"/>
    <w:rsid w:val="009F796C"/>
    <w:rsid w:val="00A07243"/>
    <w:rsid w:val="00A10F66"/>
    <w:rsid w:val="00A11710"/>
    <w:rsid w:val="00A13D2C"/>
    <w:rsid w:val="00A141D0"/>
    <w:rsid w:val="00A14701"/>
    <w:rsid w:val="00A14F21"/>
    <w:rsid w:val="00A175E5"/>
    <w:rsid w:val="00A23BBF"/>
    <w:rsid w:val="00A3249D"/>
    <w:rsid w:val="00A355BC"/>
    <w:rsid w:val="00A40FE3"/>
    <w:rsid w:val="00A43716"/>
    <w:rsid w:val="00A47419"/>
    <w:rsid w:val="00A47701"/>
    <w:rsid w:val="00A477BF"/>
    <w:rsid w:val="00A505E9"/>
    <w:rsid w:val="00A50FDA"/>
    <w:rsid w:val="00A51791"/>
    <w:rsid w:val="00A5214D"/>
    <w:rsid w:val="00A54EA9"/>
    <w:rsid w:val="00A60761"/>
    <w:rsid w:val="00A6210E"/>
    <w:rsid w:val="00A62CE2"/>
    <w:rsid w:val="00A65F9C"/>
    <w:rsid w:val="00A66C5F"/>
    <w:rsid w:val="00A67576"/>
    <w:rsid w:val="00A701CF"/>
    <w:rsid w:val="00A7121F"/>
    <w:rsid w:val="00A725FA"/>
    <w:rsid w:val="00A75303"/>
    <w:rsid w:val="00A75389"/>
    <w:rsid w:val="00A759B4"/>
    <w:rsid w:val="00A76B98"/>
    <w:rsid w:val="00A77159"/>
    <w:rsid w:val="00A77B94"/>
    <w:rsid w:val="00A8263E"/>
    <w:rsid w:val="00A84C6B"/>
    <w:rsid w:val="00A84DD1"/>
    <w:rsid w:val="00A870D9"/>
    <w:rsid w:val="00A87728"/>
    <w:rsid w:val="00A90089"/>
    <w:rsid w:val="00A91CC5"/>
    <w:rsid w:val="00A92041"/>
    <w:rsid w:val="00A95B34"/>
    <w:rsid w:val="00AA1C77"/>
    <w:rsid w:val="00AA2699"/>
    <w:rsid w:val="00AA28A6"/>
    <w:rsid w:val="00AB05AA"/>
    <w:rsid w:val="00AB1DA5"/>
    <w:rsid w:val="00AB26A0"/>
    <w:rsid w:val="00AB2B6B"/>
    <w:rsid w:val="00AB3C21"/>
    <w:rsid w:val="00AB6222"/>
    <w:rsid w:val="00AC3E1C"/>
    <w:rsid w:val="00AC5183"/>
    <w:rsid w:val="00AD2D64"/>
    <w:rsid w:val="00AD663A"/>
    <w:rsid w:val="00AD75F2"/>
    <w:rsid w:val="00AD7608"/>
    <w:rsid w:val="00AD761D"/>
    <w:rsid w:val="00AE102F"/>
    <w:rsid w:val="00AF09FA"/>
    <w:rsid w:val="00AF5EE0"/>
    <w:rsid w:val="00AF6680"/>
    <w:rsid w:val="00AF6E47"/>
    <w:rsid w:val="00B00002"/>
    <w:rsid w:val="00B02735"/>
    <w:rsid w:val="00B03B35"/>
    <w:rsid w:val="00B06EBA"/>
    <w:rsid w:val="00B10680"/>
    <w:rsid w:val="00B12651"/>
    <w:rsid w:val="00B130BE"/>
    <w:rsid w:val="00B14CCD"/>
    <w:rsid w:val="00B14FE1"/>
    <w:rsid w:val="00B15292"/>
    <w:rsid w:val="00B167C3"/>
    <w:rsid w:val="00B221AE"/>
    <w:rsid w:val="00B24A54"/>
    <w:rsid w:val="00B308B9"/>
    <w:rsid w:val="00B35507"/>
    <w:rsid w:val="00B3558C"/>
    <w:rsid w:val="00B3692B"/>
    <w:rsid w:val="00B40DBC"/>
    <w:rsid w:val="00B436C3"/>
    <w:rsid w:val="00B5468C"/>
    <w:rsid w:val="00B55529"/>
    <w:rsid w:val="00B557DC"/>
    <w:rsid w:val="00B56DAF"/>
    <w:rsid w:val="00B575BF"/>
    <w:rsid w:val="00B60E8C"/>
    <w:rsid w:val="00B62D1E"/>
    <w:rsid w:val="00B734F4"/>
    <w:rsid w:val="00B7526B"/>
    <w:rsid w:val="00B75947"/>
    <w:rsid w:val="00B76469"/>
    <w:rsid w:val="00B76C89"/>
    <w:rsid w:val="00B77378"/>
    <w:rsid w:val="00B77903"/>
    <w:rsid w:val="00B81254"/>
    <w:rsid w:val="00B82C66"/>
    <w:rsid w:val="00B87BE7"/>
    <w:rsid w:val="00B9031D"/>
    <w:rsid w:val="00B91415"/>
    <w:rsid w:val="00B92ADA"/>
    <w:rsid w:val="00B93B55"/>
    <w:rsid w:val="00B97535"/>
    <w:rsid w:val="00BA64B8"/>
    <w:rsid w:val="00BA6B46"/>
    <w:rsid w:val="00BB0813"/>
    <w:rsid w:val="00BB41FD"/>
    <w:rsid w:val="00BB50E9"/>
    <w:rsid w:val="00BB76F2"/>
    <w:rsid w:val="00BC1310"/>
    <w:rsid w:val="00BC193D"/>
    <w:rsid w:val="00BC19DA"/>
    <w:rsid w:val="00BC36FA"/>
    <w:rsid w:val="00BC3DF5"/>
    <w:rsid w:val="00BC47C6"/>
    <w:rsid w:val="00BC68B5"/>
    <w:rsid w:val="00BD09FE"/>
    <w:rsid w:val="00BD4480"/>
    <w:rsid w:val="00BD7B9A"/>
    <w:rsid w:val="00BE03E9"/>
    <w:rsid w:val="00BE0E94"/>
    <w:rsid w:val="00BE3DCE"/>
    <w:rsid w:val="00BE4290"/>
    <w:rsid w:val="00BE4B52"/>
    <w:rsid w:val="00BE7E2A"/>
    <w:rsid w:val="00BF016D"/>
    <w:rsid w:val="00BF135D"/>
    <w:rsid w:val="00BF20BB"/>
    <w:rsid w:val="00C131C0"/>
    <w:rsid w:val="00C154E9"/>
    <w:rsid w:val="00C16792"/>
    <w:rsid w:val="00C2376E"/>
    <w:rsid w:val="00C2779E"/>
    <w:rsid w:val="00C30DC1"/>
    <w:rsid w:val="00C3187E"/>
    <w:rsid w:val="00C52E34"/>
    <w:rsid w:val="00C6063B"/>
    <w:rsid w:val="00C626A2"/>
    <w:rsid w:val="00C709DE"/>
    <w:rsid w:val="00C84DF7"/>
    <w:rsid w:val="00C85F00"/>
    <w:rsid w:val="00C8734F"/>
    <w:rsid w:val="00C8753D"/>
    <w:rsid w:val="00C87FDB"/>
    <w:rsid w:val="00C91BD3"/>
    <w:rsid w:val="00C93314"/>
    <w:rsid w:val="00C94A06"/>
    <w:rsid w:val="00C95923"/>
    <w:rsid w:val="00C96C47"/>
    <w:rsid w:val="00CA213A"/>
    <w:rsid w:val="00CB07F3"/>
    <w:rsid w:val="00CB12D7"/>
    <w:rsid w:val="00CB6F47"/>
    <w:rsid w:val="00CC334D"/>
    <w:rsid w:val="00CC3E29"/>
    <w:rsid w:val="00CC630A"/>
    <w:rsid w:val="00CC6F9E"/>
    <w:rsid w:val="00CC77CA"/>
    <w:rsid w:val="00CC7E33"/>
    <w:rsid w:val="00CD053A"/>
    <w:rsid w:val="00CD2AAE"/>
    <w:rsid w:val="00CD35A7"/>
    <w:rsid w:val="00CE05C4"/>
    <w:rsid w:val="00CE4985"/>
    <w:rsid w:val="00CF0580"/>
    <w:rsid w:val="00CF2A5D"/>
    <w:rsid w:val="00CF6435"/>
    <w:rsid w:val="00D013E9"/>
    <w:rsid w:val="00D11222"/>
    <w:rsid w:val="00D11F04"/>
    <w:rsid w:val="00D12A64"/>
    <w:rsid w:val="00D13418"/>
    <w:rsid w:val="00D14451"/>
    <w:rsid w:val="00D1492D"/>
    <w:rsid w:val="00D200A3"/>
    <w:rsid w:val="00D23458"/>
    <w:rsid w:val="00D23E8F"/>
    <w:rsid w:val="00D269A4"/>
    <w:rsid w:val="00D30171"/>
    <w:rsid w:val="00D3028D"/>
    <w:rsid w:val="00D31B1C"/>
    <w:rsid w:val="00D347A8"/>
    <w:rsid w:val="00D350BE"/>
    <w:rsid w:val="00D44A30"/>
    <w:rsid w:val="00D45D06"/>
    <w:rsid w:val="00D46904"/>
    <w:rsid w:val="00D4761D"/>
    <w:rsid w:val="00D50217"/>
    <w:rsid w:val="00D50A91"/>
    <w:rsid w:val="00D51650"/>
    <w:rsid w:val="00D561E7"/>
    <w:rsid w:val="00D70EA1"/>
    <w:rsid w:val="00D73230"/>
    <w:rsid w:val="00D74E69"/>
    <w:rsid w:val="00D82840"/>
    <w:rsid w:val="00D8293C"/>
    <w:rsid w:val="00D87A60"/>
    <w:rsid w:val="00D87F45"/>
    <w:rsid w:val="00D95E6B"/>
    <w:rsid w:val="00D9619E"/>
    <w:rsid w:val="00DA3E9A"/>
    <w:rsid w:val="00DA6EF6"/>
    <w:rsid w:val="00DA7BC4"/>
    <w:rsid w:val="00DB0BE3"/>
    <w:rsid w:val="00DB270B"/>
    <w:rsid w:val="00DB3A19"/>
    <w:rsid w:val="00DB489B"/>
    <w:rsid w:val="00DB5AAC"/>
    <w:rsid w:val="00DB69E2"/>
    <w:rsid w:val="00DC06B3"/>
    <w:rsid w:val="00DC16C4"/>
    <w:rsid w:val="00DC2D52"/>
    <w:rsid w:val="00DC421A"/>
    <w:rsid w:val="00DE0581"/>
    <w:rsid w:val="00DE3F29"/>
    <w:rsid w:val="00DE7551"/>
    <w:rsid w:val="00DF2166"/>
    <w:rsid w:val="00DF224A"/>
    <w:rsid w:val="00DF28A9"/>
    <w:rsid w:val="00DF2D14"/>
    <w:rsid w:val="00DF344D"/>
    <w:rsid w:val="00DF36D2"/>
    <w:rsid w:val="00DF599F"/>
    <w:rsid w:val="00E01230"/>
    <w:rsid w:val="00E01637"/>
    <w:rsid w:val="00E0183B"/>
    <w:rsid w:val="00E01BF8"/>
    <w:rsid w:val="00E04369"/>
    <w:rsid w:val="00E0643C"/>
    <w:rsid w:val="00E07B8F"/>
    <w:rsid w:val="00E10A65"/>
    <w:rsid w:val="00E12C8C"/>
    <w:rsid w:val="00E137BA"/>
    <w:rsid w:val="00E14544"/>
    <w:rsid w:val="00E145AC"/>
    <w:rsid w:val="00E21A22"/>
    <w:rsid w:val="00E2291D"/>
    <w:rsid w:val="00E2569D"/>
    <w:rsid w:val="00E259E8"/>
    <w:rsid w:val="00E378CD"/>
    <w:rsid w:val="00E44D92"/>
    <w:rsid w:val="00E45F57"/>
    <w:rsid w:val="00E5162F"/>
    <w:rsid w:val="00E53A5E"/>
    <w:rsid w:val="00E55AD1"/>
    <w:rsid w:val="00E56249"/>
    <w:rsid w:val="00E62A05"/>
    <w:rsid w:val="00E667E8"/>
    <w:rsid w:val="00E712DF"/>
    <w:rsid w:val="00E72693"/>
    <w:rsid w:val="00E76121"/>
    <w:rsid w:val="00E772CB"/>
    <w:rsid w:val="00E821C3"/>
    <w:rsid w:val="00E84560"/>
    <w:rsid w:val="00E853E9"/>
    <w:rsid w:val="00E86875"/>
    <w:rsid w:val="00E872A1"/>
    <w:rsid w:val="00E935EB"/>
    <w:rsid w:val="00E939FB"/>
    <w:rsid w:val="00E94FDC"/>
    <w:rsid w:val="00EA3F73"/>
    <w:rsid w:val="00EB0C86"/>
    <w:rsid w:val="00EB1215"/>
    <w:rsid w:val="00EB1B65"/>
    <w:rsid w:val="00EB4EF1"/>
    <w:rsid w:val="00EC239D"/>
    <w:rsid w:val="00EC7CFA"/>
    <w:rsid w:val="00ED03C6"/>
    <w:rsid w:val="00ED09B7"/>
    <w:rsid w:val="00ED5005"/>
    <w:rsid w:val="00ED54E5"/>
    <w:rsid w:val="00EE019F"/>
    <w:rsid w:val="00EE0660"/>
    <w:rsid w:val="00EE253D"/>
    <w:rsid w:val="00EE7F86"/>
    <w:rsid w:val="00EF1274"/>
    <w:rsid w:val="00EF4BBF"/>
    <w:rsid w:val="00EF5B16"/>
    <w:rsid w:val="00EF5E6F"/>
    <w:rsid w:val="00F00B22"/>
    <w:rsid w:val="00F0199A"/>
    <w:rsid w:val="00F076EF"/>
    <w:rsid w:val="00F1049B"/>
    <w:rsid w:val="00F1178F"/>
    <w:rsid w:val="00F12956"/>
    <w:rsid w:val="00F15469"/>
    <w:rsid w:val="00F15CC0"/>
    <w:rsid w:val="00F15ED1"/>
    <w:rsid w:val="00F16040"/>
    <w:rsid w:val="00F33AAE"/>
    <w:rsid w:val="00F3452B"/>
    <w:rsid w:val="00F41DDB"/>
    <w:rsid w:val="00F4507E"/>
    <w:rsid w:val="00F465EF"/>
    <w:rsid w:val="00F504CF"/>
    <w:rsid w:val="00F515A5"/>
    <w:rsid w:val="00F521AC"/>
    <w:rsid w:val="00F52DFF"/>
    <w:rsid w:val="00F6249C"/>
    <w:rsid w:val="00F70CC5"/>
    <w:rsid w:val="00F74E6F"/>
    <w:rsid w:val="00F759F4"/>
    <w:rsid w:val="00F806CD"/>
    <w:rsid w:val="00F81936"/>
    <w:rsid w:val="00F82B3C"/>
    <w:rsid w:val="00F85129"/>
    <w:rsid w:val="00F85796"/>
    <w:rsid w:val="00F86560"/>
    <w:rsid w:val="00F92A33"/>
    <w:rsid w:val="00F954A9"/>
    <w:rsid w:val="00F95E4C"/>
    <w:rsid w:val="00FA0C00"/>
    <w:rsid w:val="00FA11F7"/>
    <w:rsid w:val="00FA3970"/>
    <w:rsid w:val="00FA67E0"/>
    <w:rsid w:val="00FA712E"/>
    <w:rsid w:val="00FB301E"/>
    <w:rsid w:val="00FC1C44"/>
    <w:rsid w:val="00FC3469"/>
    <w:rsid w:val="00FD1FE4"/>
    <w:rsid w:val="00FD587B"/>
    <w:rsid w:val="00FD6158"/>
    <w:rsid w:val="00FE31BD"/>
    <w:rsid w:val="00FE3A9D"/>
    <w:rsid w:val="00FF2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paragraph" w:styleId="aff">
    <w:name w:val="List Paragraph"/>
    <w:basedOn w:val="a"/>
    <w:uiPriority w:val="34"/>
    <w:qFormat/>
    <w:rsid w:val="00E55AD1"/>
    <w:pPr>
      <w:ind w:left="720"/>
      <w:contextualSpacing/>
    </w:pPr>
  </w:style>
  <w:style w:type="paragraph" w:customStyle="1" w:styleId="s1">
    <w:name w:val="s_1"/>
    <w:basedOn w:val="a"/>
    <w:rsid w:val="00861A4E"/>
    <w:pPr>
      <w:spacing w:before="100" w:beforeAutospacing="1" w:after="100" w:afterAutospacing="1"/>
    </w:pPr>
  </w:style>
  <w:style w:type="character" w:styleId="aff0">
    <w:name w:val="Emphasis"/>
    <w:basedOn w:val="a0"/>
    <w:uiPriority w:val="20"/>
    <w:qFormat/>
    <w:rsid w:val="00861A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paragraph" w:styleId="aff">
    <w:name w:val="List Paragraph"/>
    <w:basedOn w:val="a"/>
    <w:uiPriority w:val="34"/>
    <w:qFormat/>
    <w:rsid w:val="00E55AD1"/>
    <w:pPr>
      <w:ind w:left="720"/>
      <w:contextualSpacing/>
    </w:pPr>
  </w:style>
  <w:style w:type="paragraph" w:customStyle="1" w:styleId="s1">
    <w:name w:val="s_1"/>
    <w:basedOn w:val="a"/>
    <w:rsid w:val="00861A4E"/>
    <w:pPr>
      <w:spacing w:before="100" w:beforeAutospacing="1" w:after="100" w:afterAutospacing="1"/>
    </w:pPr>
  </w:style>
  <w:style w:type="character" w:styleId="aff0">
    <w:name w:val="Emphasis"/>
    <w:basedOn w:val="a0"/>
    <w:uiPriority w:val="20"/>
    <w:qFormat/>
    <w:rsid w:val="00861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2708">
      <w:bodyDiv w:val="1"/>
      <w:marLeft w:val="0"/>
      <w:marRight w:val="0"/>
      <w:marTop w:val="0"/>
      <w:marBottom w:val="0"/>
      <w:divBdr>
        <w:top w:val="none" w:sz="0" w:space="0" w:color="auto"/>
        <w:left w:val="none" w:sz="0" w:space="0" w:color="auto"/>
        <w:bottom w:val="none" w:sz="0" w:space="0" w:color="auto"/>
        <w:right w:val="none" w:sz="0" w:space="0" w:color="auto"/>
      </w:divBdr>
      <w:divsChild>
        <w:div w:id="108090851">
          <w:marLeft w:val="0"/>
          <w:marRight w:val="0"/>
          <w:marTop w:val="0"/>
          <w:marBottom w:val="0"/>
          <w:divBdr>
            <w:top w:val="none" w:sz="0" w:space="0" w:color="auto"/>
            <w:left w:val="none" w:sz="0" w:space="0" w:color="auto"/>
            <w:bottom w:val="none" w:sz="0" w:space="0" w:color="auto"/>
            <w:right w:val="none" w:sz="0" w:space="0" w:color="auto"/>
          </w:divBdr>
        </w:div>
        <w:div w:id="850948689">
          <w:marLeft w:val="0"/>
          <w:marRight w:val="0"/>
          <w:marTop w:val="0"/>
          <w:marBottom w:val="0"/>
          <w:divBdr>
            <w:top w:val="none" w:sz="0" w:space="0" w:color="auto"/>
            <w:left w:val="none" w:sz="0" w:space="0" w:color="auto"/>
            <w:bottom w:val="none" w:sz="0" w:space="0" w:color="auto"/>
            <w:right w:val="none" w:sz="0" w:space="0" w:color="auto"/>
          </w:divBdr>
        </w:div>
        <w:div w:id="1011878159">
          <w:marLeft w:val="0"/>
          <w:marRight w:val="0"/>
          <w:marTop w:val="0"/>
          <w:marBottom w:val="0"/>
          <w:divBdr>
            <w:top w:val="none" w:sz="0" w:space="0" w:color="auto"/>
            <w:left w:val="none" w:sz="0" w:space="0" w:color="auto"/>
            <w:bottom w:val="none" w:sz="0" w:space="0" w:color="auto"/>
            <w:right w:val="none" w:sz="0" w:space="0" w:color="auto"/>
          </w:divBdr>
        </w:div>
      </w:divsChild>
    </w:div>
    <w:div w:id="703360658">
      <w:bodyDiv w:val="1"/>
      <w:marLeft w:val="0"/>
      <w:marRight w:val="0"/>
      <w:marTop w:val="0"/>
      <w:marBottom w:val="0"/>
      <w:divBdr>
        <w:top w:val="none" w:sz="0" w:space="0" w:color="auto"/>
        <w:left w:val="none" w:sz="0" w:space="0" w:color="auto"/>
        <w:bottom w:val="none" w:sz="0" w:space="0" w:color="auto"/>
        <w:right w:val="none" w:sz="0" w:space="0" w:color="auto"/>
      </w:divBdr>
    </w:div>
    <w:div w:id="806708558">
      <w:bodyDiv w:val="1"/>
      <w:marLeft w:val="0"/>
      <w:marRight w:val="0"/>
      <w:marTop w:val="0"/>
      <w:marBottom w:val="0"/>
      <w:divBdr>
        <w:top w:val="none" w:sz="0" w:space="0" w:color="auto"/>
        <w:left w:val="none" w:sz="0" w:space="0" w:color="auto"/>
        <w:bottom w:val="none" w:sz="0" w:space="0" w:color="auto"/>
        <w:right w:val="none" w:sz="0" w:space="0" w:color="auto"/>
      </w:divBdr>
      <w:divsChild>
        <w:div w:id="1708602953">
          <w:marLeft w:val="0"/>
          <w:marRight w:val="0"/>
          <w:marTop w:val="0"/>
          <w:marBottom w:val="0"/>
          <w:divBdr>
            <w:top w:val="none" w:sz="0" w:space="0" w:color="auto"/>
            <w:left w:val="none" w:sz="0" w:space="0" w:color="auto"/>
            <w:bottom w:val="none" w:sz="0" w:space="0" w:color="auto"/>
            <w:right w:val="none" w:sz="0" w:space="0" w:color="auto"/>
          </w:divBdr>
          <w:divsChild>
            <w:div w:id="388462650">
              <w:marLeft w:val="0"/>
              <w:marRight w:val="0"/>
              <w:marTop w:val="0"/>
              <w:marBottom w:val="0"/>
              <w:divBdr>
                <w:top w:val="none" w:sz="0" w:space="0" w:color="auto"/>
                <w:left w:val="none" w:sz="0" w:space="0" w:color="auto"/>
                <w:bottom w:val="none" w:sz="0" w:space="0" w:color="auto"/>
                <w:right w:val="none" w:sz="0" w:space="0" w:color="auto"/>
              </w:divBdr>
              <w:divsChild>
                <w:div w:id="1297175722">
                  <w:marLeft w:val="0"/>
                  <w:marRight w:val="0"/>
                  <w:marTop w:val="0"/>
                  <w:marBottom w:val="0"/>
                  <w:divBdr>
                    <w:top w:val="none" w:sz="0" w:space="0" w:color="auto"/>
                    <w:left w:val="none" w:sz="0" w:space="0" w:color="auto"/>
                    <w:bottom w:val="none" w:sz="0" w:space="0" w:color="auto"/>
                    <w:right w:val="none" w:sz="0" w:space="0" w:color="auto"/>
                  </w:divBdr>
                  <w:divsChild>
                    <w:div w:id="931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376782275">
      <w:bodyDiv w:val="1"/>
      <w:marLeft w:val="0"/>
      <w:marRight w:val="0"/>
      <w:marTop w:val="0"/>
      <w:marBottom w:val="0"/>
      <w:divBdr>
        <w:top w:val="none" w:sz="0" w:space="0" w:color="auto"/>
        <w:left w:val="none" w:sz="0" w:space="0" w:color="auto"/>
        <w:bottom w:val="none" w:sz="0" w:space="0" w:color="auto"/>
        <w:right w:val="none" w:sz="0" w:space="0" w:color="auto"/>
      </w:divBdr>
      <w:divsChild>
        <w:div w:id="578448601">
          <w:marLeft w:val="0"/>
          <w:marRight w:val="0"/>
          <w:marTop w:val="0"/>
          <w:marBottom w:val="0"/>
          <w:divBdr>
            <w:top w:val="none" w:sz="0" w:space="0" w:color="auto"/>
            <w:left w:val="none" w:sz="0" w:space="0" w:color="auto"/>
            <w:bottom w:val="none" w:sz="0" w:space="0" w:color="auto"/>
            <w:right w:val="none" w:sz="0" w:space="0" w:color="auto"/>
          </w:divBdr>
          <w:divsChild>
            <w:div w:id="228271154">
              <w:marLeft w:val="0"/>
              <w:marRight w:val="-15"/>
              <w:marTop w:val="0"/>
              <w:marBottom w:val="0"/>
              <w:divBdr>
                <w:top w:val="none" w:sz="0" w:space="0" w:color="auto"/>
                <w:left w:val="none" w:sz="0" w:space="0" w:color="auto"/>
                <w:bottom w:val="none" w:sz="0" w:space="0" w:color="auto"/>
                <w:right w:val="none" w:sz="0" w:space="0" w:color="auto"/>
              </w:divBdr>
              <w:divsChild>
                <w:div w:id="433283593">
                  <w:marLeft w:val="0"/>
                  <w:marRight w:val="0"/>
                  <w:marTop w:val="0"/>
                  <w:marBottom w:val="0"/>
                  <w:divBdr>
                    <w:top w:val="none" w:sz="0" w:space="0" w:color="auto"/>
                    <w:left w:val="none" w:sz="0" w:space="0" w:color="auto"/>
                    <w:bottom w:val="none" w:sz="0" w:space="0" w:color="auto"/>
                    <w:right w:val="none" w:sz="0" w:space="0" w:color="auto"/>
                  </w:divBdr>
                </w:div>
              </w:divsChild>
            </w:div>
            <w:div w:id="394861040">
              <w:marLeft w:val="0"/>
              <w:marRight w:val="-15"/>
              <w:marTop w:val="0"/>
              <w:marBottom w:val="0"/>
              <w:divBdr>
                <w:top w:val="none" w:sz="0" w:space="0" w:color="auto"/>
                <w:left w:val="none" w:sz="0" w:space="0" w:color="auto"/>
                <w:bottom w:val="none" w:sz="0" w:space="0" w:color="auto"/>
                <w:right w:val="none" w:sz="0" w:space="0" w:color="auto"/>
              </w:divBdr>
              <w:divsChild>
                <w:div w:id="4288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7902">
          <w:marLeft w:val="0"/>
          <w:marRight w:val="0"/>
          <w:marTop w:val="0"/>
          <w:marBottom w:val="0"/>
          <w:divBdr>
            <w:top w:val="none" w:sz="0" w:space="0" w:color="auto"/>
            <w:left w:val="none" w:sz="0" w:space="0" w:color="auto"/>
            <w:bottom w:val="none" w:sz="0" w:space="0" w:color="auto"/>
            <w:right w:val="none" w:sz="0" w:space="0" w:color="auto"/>
          </w:divBdr>
          <w:divsChild>
            <w:div w:id="980765162">
              <w:marLeft w:val="0"/>
              <w:marRight w:val="-15"/>
              <w:marTop w:val="0"/>
              <w:marBottom w:val="0"/>
              <w:divBdr>
                <w:top w:val="none" w:sz="0" w:space="0" w:color="auto"/>
                <w:left w:val="none" w:sz="0" w:space="0" w:color="auto"/>
                <w:bottom w:val="none" w:sz="0" w:space="0" w:color="auto"/>
                <w:right w:val="none" w:sz="0" w:space="0" w:color="auto"/>
              </w:divBdr>
              <w:divsChild>
                <w:div w:id="688023814">
                  <w:marLeft w:val="0"/>
                  <w:marRight w:val="0"/>
                  <w:marTop w:val="0"/>
                  <w:marBottom w:val="0"/>
                  <w:divBdr>
                    <w:top w:val="none" w:sz="0" w:space="0" w:color="auto"/>
                    <w:left w:val="none" w:sz="0" w:space="0" w:color="auto"/>
                    <w:bottom w:val="none" w:sz="0" w:space="0" w:color="auto"/>
                    <w:right w:val="none" w:sz="0" w:space="0" w:color="auto"/>
                  </w:divBdr>
                </w:div>
              </w:divsChild>
            </w:div>
            <w:div w:id="1176729122">
              <w:marLeft w:val="0"/>
              <w:marRight w:val="-15"/>
              <w:marTop w:val="0"/>
              <w:marBottom w:val="0"/>
              <w:divBdr>
                <w:top w:val="none" w:sz="0" w:space="0" w:color="auto"/>
                <w:left w:val="none" w:sz="0" w:space="0" w:color="auto"/>
                <w:bottom w:val="none" w:sz="0" w:space="0" w:color="auto"/>
                <w:right w:val="none" w:sz="0" w:space="0" w:color="auto"/>
              </w:divBdr>
              <w:divsChild>
                <w:div w:id="1555771837">
                  <w:marLeft w:val="0"/>
                  <w:marRight w:val="0"/>
                  <w:marTop w:val="0"/>
                  <w:marBottom w:val="0"/>
                  <w:divBdr>
                    <w:top w:val="none" w:sz="0" w:space="0" w:color="auto"/>
                    <w:left w:val="none" w:sz="0" w:space="0" w:color="auto"/>
                    <w:bottom w:val="none" w:sz="0" w:space="0" w:color="auto"/>
                    <w:right w:val="none" w:sz="0" w:space="0" w:color="auto"/>
                  </w:divBdr>
                </w:div>
              </w:divsChild>
            </w:div>
            <w:div w:id="1448163830">
              <w:marLeft w:val="0"/>
              <w:marRight w:val="-15"/>
              <w:marTop w:val="0"/>
              <w:marBottom w:val="0"/>
              <w:divBdr>
                <w:top w:val="none" w:sz="0" w:space="0" w:color="auto"/>
                <w:left w:val="none" w:sz="0" w:space="0" w:color="auto"/>
                <w:bottom w:val="none" w:sz="0" w:space="0" w:color="auto"/>
                <w:right w:val="none" w:sz="0" w:space="0" w:color="auto"/>
              </w:divBdr>
              <w:divsChild>
                <w:div w:id="577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4344">
          <w:marLeft w:val="0"/>
          <w:marRight w:val="0"/>
          <w:marTop w:val="0"/>
          <w:marBottom w:val="0"/>
          <w:divBdr>
            <w:top w:val="none" w:sz="0" w:space="0" w:color="auto"/>
            <w:left w:val="none" w:sz="0" w:space="0" w:color="auto"/>
            <w:bottom w:val="none" w:sz="0" w:space="0" w:color="auto"/>
            <w:right w:val="none" w:sz="0" w:space="0" w:color="auto"/>
          </w:divBdr>
          <w:divsChild>
            <w:div w:id="19472989">
              <w:marLeft w:val="0"/>
              <w:marRight w:val="-15"/>
              <w:marTop w:val="0"/>
              <w:marBottom w:val="0"/>
              <w:divBdr>
                <w:top w:val="none" w:sz="0" w:space="0" w:color="auto"/>
                <w:left w:val="none" w:sz="0" w:space="0" w:color="auto"/>
                <w:bottom w:val="none" w:sz="0" w:space="0" w:color="auto"/>
                <w:right w:val="none" w:sz="0" w:space="0" w:color="auto"/>
              </w:divBdr>
              <w:divsChild>
                <w:div w:id="616066549">
                  <w:marLeft w:val="0"/>
                  <w:marRight w:val="0"/>
                  <w:marTop w:val="0"/>
                  <w:marBottom w:val="0"/>
                  <w:divBdr>
                    <w:top w:val="none" w:sz="0" w:space="0" w:color="auto"/>
                    <w:left w:val="none" w:sz="0" w:space="0" w:color="auto"/>
                    <w:bottom w:val="none" w:sz="0" w:space="0" w:color="auto"/>
                    <w:right w:val="none" w:sz="0" w:space="0" w:color="auto"/>
                  </w:divBdr>
                </w:div>
              </w:divsChild>
            </w:div>
            <w:div w:id="1117064180">
              <w:marLeft w:val="0"/>
              <w:marRight w:val="-15"/>
              <w:marTop w:val="0"/>
              <w:marBottom w:val="0"/>
              <w:divBdr>
                <w:top w:val="none" w:sz="0" w:space="0" w:color="auto"/>
                <w:left w:val="none" w:sz="0" w:space="0" w:color="auto"/>
                <w:bottom w:val="none" w:sz="0" w:space="0" w:color="auto"/>
                <w:right w:val="none" w:sz="0" w:space="0" w:color="auto"/>
              </w:divBdr>
              <w:divsChild>
                <w:div w:id="2001692300">
                  <w:marLeft w:val="0"/>
                  <w:marRight w:val="0"/>
                  <w:marTop w:val="0"/>
                  <w:marBottom w:val="0"/>
                  <w:divBdr>
                    <w:top w:val="none" w:sz="0" w:space="0" w:color="auto"/>
                    <w:left w:val="none" w:sz="0" w:space="0" w:color="auto"/>
                    <w:bottom w:val="none" w:sz="0" w:space="0" w:color="auto"/>
                    <w:right w:val="none" w:sz="0" w:space="0" w:color="auto"/>
                  </w:divBdr>
                </w:div>
              </w:divsChild>
            </w:div>
            <w:div w:id="1619725467">
              <w:marLeft w:val="0"/>
              <w:marRight w:val="-15"/>
              <w:marTop w:val="0"/>
              <w:marBottom w:val="0"/>
              <w:divBdr>
                <w:top w:val="none" w:sz="0" w:space="0" w:color="auto"/>
                <w:left w:val="none" w:sz="0" w:space="0" w:color="auto"/>
                <w:bottom w:val="none" w:sz="0" w:space="0" w:color="auto"/>
                <w:right w:val="none" w:sz="0" w:space="0" w:color="auto"/>
              </w:divBdr>
              <w:divsChild>
                <w:div w:id="4158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057">
          <w:marLeft w:val="0"/>
          <w:marRight w:val="0"/>
          <w:marTop w:val="0"/>
          <w:marBottom w:val="0"/>
          <w:divBdr>
            <w:top w:val="none" w:sz="0" w:space="0" w:color="auto"/>
            <w:left w:val="none" w:sz="0" w:space="0" w:color="auto"/>
            <w:bottom w:val="none" w:sz="0" w:space="0" w:color="auto"/>
            <w:right w:val="none" w:sz="0" w:space="0" w:color="auto"/>
          </w:divBdr>
          <w:divsChild>
            <w:div w:id="160897807">
              <w:marLeft w:val="0"/>
              <w:marRight w:val="-15"/>
              <w:marTop w:val="0"/>
              <w:marBottom w:val="0"/>
              <w:divBdr>
                <w:top w:val="none" w:sz="0" w:space="0" w:color="auto"/>
                <w:left w:val="none" w:sz="0" w:space="0" w:color="auto"/>
                <w:bottom w:val="none" w:sz="0" w:space="0" w:color="auto"/>
                <w:right w:val="none" w:sz="0" w:space="0" w:color="auto"/>
              </w:divBdr>
              <w:divsChild>
                <w:div w:id="351417965">
                  <w:marLeft w:val="0"/>
                  <w:marRight w:val="0"/>
                  <w:marTop w:val="0"/>
                  <w:marBottom w:val="0"/>
                  <w:divBdr>
                    <w:top w:val="none" w:sz="0" w:space="0" w:color="auto"/>
                    <w:left w:val="none" w:sz="0" w:space="0" w:color="auto"/>
                    <w:bottom w:val="none" w:sz="0" w:space="0" w:color="auto"/>
                    <w:right w:val="none" w:sz="0" w:space="0" w:color="auto"/>
                  </w:divBdr>
                </w:div>
              </w:divsChild>
            </w:div>
            <w:div w:id="384571149">
              <w:marLeft w:val="0"/>
              <w:marRight w:val="-15"/>
              <w:marTop w:val="0"/>
              <w:marBottom w:val="0"/>
              <w:divBdr>
                <w:top w:val="none" w:sz="0" w:space="0" w:color="auto"/>
                <w:left w:val="none" w:sz="0" w:space="0" w:color="auto"/>
                <w:bottom w:val="none" w:sz="0" w:space="0" w:color="auto"/>
                <w:right w:val="none" w:sz="0" w:space="0" w:color="auto"/>
              </w:divBdr>
              <w:divsChild>
                <w:div w:id="1545212086">
                  <w:marLeft w:val="0"/>
                  <w:marRight w:val="0"/>
                  <w:marTop w:val="0"/>
                  <w:marBottom w:val="0"/>
                  <w:divBdr>
                    <w:top w:val="none" w:sz="0" w:space="0" w:color="auto"/>
                    <w:left w:val="none" w:sz="0" w:space="0" w:color="auto"/>
                    <w:bottom w:val="none" w:sz="0" w:space="0" w:color="auto"/>
                    <w:right w:val="none" w:sz="0" w:space="0" w:color="auto"/>
                  </w:divBdr>
                </w:div>
              </w:divsChild>
            </w:div>
            <w:div w:id="689720097">
              <w:marLeft w:val="0"/>
              <w:marRight w:val="-15"/>
              <w:marTop w:val="0"/>
              <w:marBottom w:val="0"/>
              <w:divBdr>
                <w:top w:val="none" w:sz="0" w:space="0" w:color="auto"/>
                <w:left w:val="none" w:sz="0" w:space="0" w:color="auto"/>
                <w:bottom w:val="none" w:sz="0" w:space="0" w:color="auto"/>
                <w:right w:val="none" w:sz="0" w:space="0" w:color="auto"/>
              </w:divBdr>
              <w:divsChild>
                <w:div w:id="680277397">
                  <w:marLeft w:val="0"/>
                  <w:marRight w:val="0"/>
                  <w:marTop w:val="0"/>
                  <w:marBottom w:val="0"/>
                  <w:divBdr>
                    <w:top w:val="none" w:sz="0" w:space="0" w:color="auto"/>
                    <w:left w:val="none" w:sz="0" w:space="0" w:color="auto"/>
                    <w:bottom w:val="none" w:sz="0" w:space="0" w:color="auto"/>
                    <w:right w:val="none" w:sz="0" w:space="0" w:color="auto"/>
                  </w:divBdr>
                </w:div>
              </w:divsChild>
            </w:div>
            <w:div w:id="1667974389">
              <w:marLeft w:val="0"/>
              <w:marRight w:val="-15"/>
              <w:marTop w:val="0"/>
              <w:marBottom w:val="0"/>
              <w:divBdr>
                <w:top w:val="none" w:sz="0" w:space="0" w:color="auto"/>
                <w:left w:val="none" w:sz="0" w:space="0" w:color="auto"/>
                <w:bottom w:val="none" w:sz="0" w:space="0" w:color="auto"/>
                <w:right w:val="none" w:sz="0" w:space="0" w:color="auto"/>
              </w:divBdr>
              <w:divsChild>
                <w:div w:id="290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406">
          <w:marLeft w:val="0"/>
          <w:marRight w:val="0"/>
          <w:marTop w:val="0"/>
          <w:marBottom w:val="0"/>
          <w:divBdr>
            <w:top w:val="none" w:sz="0" w:space="0" w:color="auto"/>
            <w:left w:val="none" w:sz="0" w:space="0" w:color="auto"/>
            <w:bottom w:val="none" w:sz="0" w:space="0" w:color="auto"/>
            <w:right w:val="none" w:sz="0" w:space="0" w:color="auto"/>
          </w:divBdr>
          <w:divsChild>
            <w:div w:id="1194884059">
              <w:marLeft w:val="0"/>
              <w:marRight w:val="-15"/>
              <w:marTop w:val="0"/>
              <w:marBottom w:val="0"/>
              <w:divBdr>
                <w:top w:val="none" w:sz="0" w:space="0" w:color="auto"/>
                <w:left w:val="none" w:sz="0" w:space="0" w:color="auto"/>
                <w:bottom w:val="none" w:sz="0" w:space="0" w:color="auto"/>
                <w:right w:val="none" w:sz="0" w:space="0" w:color="auto"/>
              </w:divBdr>
              <w:divsChild>
                <w:div w:id="2038499864">
                  <w:marLeft w:val="0"/>
                  <w:marRight w:val="0"/>
                  <w:marTop w:val="0"/>
                  <w:marBottom w:val="0"/>
                  <w:divBdr>
                    <w:top w:val="none" w:sz="0" w:space="0" w:color="auto"/>
                    <w:left w:val="none" w:sz="0" w:space="0" w:color="auto"/>
                    <w:bottom w:val="none" w:sz="0" w:space="0" w:color="auto"/>
                    <w:right w:val="none" w:sz="0" w:space="0" w:color="auto"/>
                  </w:divBdr>
                </w:div>
              </w:divsChild>
            </w:div>
            <w:div w:id="1797604156">
              <w:marLeft w:val="0"/>
              <w:marRight w:val="-15"/>
              <w:marTop w:val="0"/>
              <w:marBottom w:val="0"/>
              <w:divBdr>
                <w:top w:val="none" w:sz="0" w:space="0" w:color="auto"/>
                <w:left w:val="none" w:sz="0" w:space="0" w:color="auto"/>
                <w:bottom w:val="none" w:sz="0" w:space="0" w:color="auto"/>
                <w:right w:val="none" w:sz="0" w:space="0" w:color="auto"/>
              </w:divBdr>
              <w:divsChild>
                <w:div w:id="443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714764379">
      <w:bodyDiv w:val="1"/>
      <w:marLeft w:val="0"/>
      <w:marRight w:val="0"/>
      <w:marTop w:val="0"/>
      <w:marBottom w:val="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
        <w:div w:id="759789852">
          <w:marLeft w:val="0"/>
          <w:marRight w:val="0"/>
          <w:marTop w:val="0"/>
          <w:marBottom w:val="0"/>
          <w:divBdr>
            <w:top w:val="none" w:sz="0" w:space="0" w:color="auto"/>
            <w:left w:val="none" w:sz="0" w:space="0" w:color="auto"/>
            <w:bottom w:val="none" w:sz="0" w:space="0" w:color="auto"/>
            <w:right w:val="none" w:sz="0" w:space="0" w:color="auto"/>
          </w:divBdr>
        </w:div>
        <w:div w:id="131144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4F146-FAC9-43DB-9426-66314B0F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6006</CharactersWithSpaces>
  <SharedDoc>false</SharedDoc>
  <HLinks>
    <vt:vector size="30" baseType="variant">
      <vt:variant>
        <vt:i4>94</vt:i4>
      </vt:variant>
      <vt:variant>
        <vt:i4>12</vt:i4>
      </vt:variant>
      <vt:variant>
        <vt:i4>0</vt:i4>
      </vt:variant>
      <vt:variant>
        <vt:i4>5</vt:i4>
      </vt:variant>
      <vt:variant>
        <vt:lpwstr>consultantplus://offline/ref=E22690B69C1CDF2D499744AAA8E0979DB15FCB7486D126C73B7C4D16D8347733B44E6987CA1826806484527Fv7L</vt:lpwstr>
      </vt:variant>
      <vt:variant>
        <vt:lpwstr/>
      </vt:variant>
      <vt:variant>
        <vt:i4>4849664</vt:i4>
      </vt:variant>
      <vt:variant>
        <vt:i4>9</vt:i4>
      </vt:variant>
      <vt:variant>
        <vt:i4>0</vt:i4>
      </vt:variant>
      <vt:variant>
        <vt:i4>5</vt:i4>
      </vt:variant>
      <vt:variant>
        <vt:lpwstr>consultantplus://offline/ref=C059F78D4F9387567465ADBC8D13D597A1CD1630BB392048A5693C26C635gFF</vt:lpwstr>
      </vt:variant>
      <vt:variant>
        <vt:lpwstr/>
      </vt: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2621544</vt:i4>
      </vt:variant>
      <vt:variant>
        <vt:i4>3</vt:i4>
      </vt:variant>
      <vt:variant>
        <vt:i4>0</vt:i4>
      </vt:variant>
      <vt:variant>
        <vt:i4>5</vt:i4>
      </vt:variant>
      <vt:variant>
        <vt:lpwstr>http://www.gosuslugi.gov35.ru./</vt:lpwstr>
      </vt:variant>
      <vt:variant>
        <vt:lpwstr/>
      </vt:variant>
      <vt:variant>
        <vt:i4>6684743</vt:i4>
      </vt:variant>
      <vt:variant>
        <vt:i4>0</vt:i4>
      </vt:variant>
      <vt:variant>
        <vt:i4>0</vt:i4>
      </vt:variant>
      <vt:variant>
        <vt:i4>5</vt:i4>
      </vt:variant>
      <vt:variant>
        <vt:lpwstr>D:\Local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Устинова Т.А..</cp:lastModifiedBy>
  <cp:revision>79</cp:revision>
  <cp:lastPrinted>2021-06-25T09:27:00Z</cp:lastPrinted>
  <dcterms:created xsi:type="dcterms:W3CDTF">2015-02-25T06:23:00Z</dcterms:created>
  <dcterms:modified xsi:type="dcterms:W3CDTF">2021-06-25T09:38:00Z</dcterms:modified>
</cp:coreProperties>
</file>