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56" w:rsidRPr="00632EB8" w:rsidRDefault="003B5456" w:rsidP="00D84B56">
      <w:pPr>
        <w:pStyle w:val="a3"/>
        <w:suppressAutoHyphens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D84B56">
        <w:rPr>
          <w:b w:val="0"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56" w:rsidRPr="00632EB8" w:rsidRDefault="00D84B56" w:rsidP="00D84B56">
      <w:pPr>
        <w:pStyle w:val="a3"/>
        <w:suppressAutoHyphens/>
        <w:rPr>
          <w:b w:val="0"/>
          <w:bCs w:val="0"/>
          <w:sz w:val="22"/>
          <w:szCs w:val="22"/>
        </w:rPr>
      </w:pPr>
    </w:p>
    <w:p w:rsidR="00D84B56" w:rsidRPr="00632EB8" w:rsidRDefault="00D84B56" w:rsidP="00D84B56">
      <w:pPr>
        <w:pStyle w:val="a3"/>
        <w:suppressAutoHyphens/>
        <w:rPr>
          <w:b w:val="0"/>
          <w:bCs w:val="0"/>
          <w:sz w:val="22"/>
          <w:szCs w:val="22"/>
        </w:rPr>
      </w:pPr>
    </w:p>
    <w:p w:rsidR="00D84B56" w:rsidRDefault="00D84B56" w:rsidP="00D84B56">
      <w:pPr>
        <w:pStyle w:val="a3"/>
        <w:suppressAutoHyphens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УПРАВЛЕНИЕ ИМУЩЕСТВЕННЫХ  ОТНОШЕНИЙ  </w:t>
      </w:r>
    </w:p>
    <w:p w:rsidR="00D84B56" w:rsidRDefault="00D84B56" w:rsidP="00D84B56">
      <w:pPr>
        <w:pStyle w:val="a3"/>
        <w:suppressAutoHyphens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БЕЛОЗЕРСКОГО  МУНИЦИПАЛЬНОГО РАЙОНА </w:t>
      </w:r>
    </w:p>
    <w:p w:rsidR="00D84B56" w:rsidRDefault="00D84B56" w:rsidP="00D84B56">
      <w:pPr>
        <w:pStyle w:val="a3"/>
        <w:suppressAutoHyphens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ВОЛОГОДСКОЙ ОБЛАСТИ</w:t>
      </w:r>
    </w:p>
    <w:p w:rsidR="00D84B56" w:rsidRDefault="00D84B56" w:rsidP="00D84B56">
      <w:pPr>
        <w:pStyle w:val="a3"/>
        <w:suppressAutoHyphens/>
        <w:rPr>
          <w:b w:val="0"/>
          <w:bCs w:val="0"/>
          <w:sz w:val="20"/>
        </w:rPr>
      </w:pPr>
    </w:p>
    <w:p w:rsidR="00D84B56" w:rsidRDefault="00D84B56" w:rsidP="00D84B56">
      <w:pPr>
        <w:pStyle w:val="a3"/>
        <w:suppressAutoHyphens/>
      </w:pPr>
    </w:p>
    <w:p w:rsidR="00D84B56" w:rsidRDefault="00D84B56" w:rsidP="00D84B56">
      <w:pPr>
        <w:pStyle w:val="a3"/>
        <w:suppressAutoHyphens/>
      </w:pPr>
      <w:r>
        <w:t>Р А С П О Р Я Ж Е Н И Е</w:t>
      </w:r>
    </w:p>
    <w:p w:rsidR="00D84B56" w:rsidRDefault="00D84B56" w:rsidP="00D84B56">
      <w:pPr>
        <w:suppressAutoHyphens/>
        <w:jc w:val="center"/>
        <w:rPr>
          <w:b/>
          <w:bCs/>
          <w:sz w:val="36"/>
        </w:rPr>
      </w:pPr>
    </w:p>
    <w:p w:rsidR="00D84B56" w:rsidRDefault="00D84B56" w:rsidP="00D84B56">
      <w:pPr>
        <w:suppressAutoHyphens/>
        <w:jc w:val="center"/>
        <w:rPr>
          <w:sz w:val="28"/>
        </w:rPr>
      </w:pPr>
    </w:p>
    <w:p w:rsidR="00D84B56" w:rsidRDefault="004B1185" w:rsidP="00D84B56">
      <w:pPr>
        <w:pStyle w:val="1"/>
        <w:tabs>
          <w:tab w:val="clear" w:pos="432"/>
          <w:tab w:val="left" w:pos="708"/>
        </w:tabs>
        <w:suppressAutoHyphens/>
        <w:rPr>
          <w:sz w:val="28"/>
        </w:rPr>
      </w:pPr>
      <w:r>
        <w:rPr>
          <w:sz w:val="28"/>
        </w:rPr>
        <w:t>От</w:t>
      </w:r>
      <w:r w:rsidR="003B4848">
        <w:rPr>
          <w:sz w:val="28"/>
        </w:rPr>
        <w:t xml:space="preserve"> </w:t>
      </w:r>
      <w:r w:rsidR="00632EB8">
        <w:rPr>
          <w:sz w:val="28"/>
        </w:rPr>
        <w:t>27.02.2020</w:t>
      </w:r>
      <w:r>
        <w:rPr>
          <w:sz w:val="28"/>
        </w:rPr>
        <w:t xml:space="preserve"> № </w:t>
      </w:r>
      <w:r w:rsidR="00632EB8">
        <w:rPr>
          <w:sz w:val="28"/>
        </w:rPr>
        <w:t>149</w:t>
      </w:r>
    </w:p>
    <w:p w:rsidR="00D84B56" w:rsidRDefault="008A04C1" w:rsidP="00D84B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04C1" w:rsidRDefault="008A04C1" w:rsidP="003B484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  <w:r w:rsidR="003B4848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 нарушений</w:t>
      </w:r>
      <w:r w:rsidR="003B484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обязательных требований</w:t>
      </w:r>
      <w:r w:rsidR="00275F12">
        <w:rPr>
          <w:sz w:val="28"/>
          <w:szCs w:val="28"/>
        </w:rPr>
        <w:t xml:space="preserve"> земельного  законодательства </w:t>
      </w:r>
      <w:r w:rsidR="003B4848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3B484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275F12">
        <w:rPr>
          <w:sz w:val="28"/>
          <w:szCs w:val="28"/>
        </w:rPr>
        <w:t xml:space="preserve"> и плановый период 2021 – 2022 годов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D6549" w:rsidTr="007D6549">
        <w:tc>
          <w:tcPr>
            <w:tcW w:w="4786" w:type="dxa"/>
            <w:hideMark/>
          </w:tcPr>
          <w:p w:rsidR="007D6549" w:rsidRDefault="007D6549" w:rsidP="008A04C1">
            <w:pPr>
              <w:tabs>
                <w:tab w:val="left" w:pos="180"/>
              </w:tabs>
              <w:jc w:val="both"/>
              <w:rPr>
                <w:sz w:val="28"/>
              </w:rPr>
            </w:pPr>
          </w:p>
        </w:tc>
      </w:tr>
    </w:tbl>
    <w:p w:rsidR="007D6549" w:rsidRDefault="007D6549" w:rsidP="007D6549">
      <w:pPr>
        <w:rPr>
          <w:sz w:val="28"/>
        </w:rPr>
      </w:pPr>
    </w:p>
    <w:p w:rsidR="007D6549" w:rsidRDefault="007D6549" w:rsidP="007D6549">
      <w:pPr>
        <w:ind w:firstLine="709"/>
        <w:jc w:val="both"/>
        <w:rPr>
          <w:sz w:val="28"/>
          <w:szCs w:val="28"/>
        </w:rPr>
      </w:pPr>
      <w:r w:rsidRPr="008A04C1">
        <w:rPr>
          <w:sz w:val="28"/>
          <w:szCs w:val="28"/>
        </w:rPr>
        <w:t xml:space="preserve"> </w:t>
      </w:r>
      <w:r w:rsidR="008A04C1" w:rsidRPr="008A04C1">
        <w:rPr>
          <w:sz w:val="28"/>
          <w:szCs w:val="28"/>
          <w:lang w:eastAsia="ru-RU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земельным законодательством</w:t>
      </w:r>
      <w:r w:rsidRPr="008A04C1">
        <w:rPr>
          <w:sz w:val="28"/>
          <w:szCs w:val="28"/>
        </w:rPr>
        <w:t xml:space="preserve">       </w:t>
      </w:r>
    </w:p>
    <w:p w:rsidR="008A04C1" w:rsidRDefault="008A04C1" w:rsidP="007D6549">
      <w:pPr>
        <w:ind w:firstLine="709"/>
        <w:jc w:val="both"/>
        <w:rPr>
          <w:sz w:val="28"/>
          <w:szCs w:val="28"/>
        </w:rPr>
      </w:pPr>
    </w:p>
    <w:p w:rsidR="008A04C1" w:rsidRDefault="008A04C1" w:rsidP="007D6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программу профилактики нарушений обязательных требований</w:t>
      </w:r>
      <w:r w:rsidR="00275F12">
        <w:rPr>
          <w:sz w:val="28"/>
          <w:szCs w:val="28"/>
        </w:rPr>
        <w:t xml:space="preserve"> земельного  законодательства </w:t>
      </w:r>
      <w:r>
        <w:rPr>
          <w:sz w:val="28"/>
          <w:szCs w:val="28"/>
        </w:rPr>
        <w:t xml:space="preserve"> на 20</w:t>
      </w:r>
      <w:r w:rsidR="003B48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75F12">
        <w:rPr>
          <w:sz w:val="28"/>
          <w:szCs w:val="28"/>
        </w:rPr>
        <w:t xml:space="preserve"> и плановый период 2021-2022 годов </w:t>
      </w:r>
      <w:r>
        <w:rPr>
          <w:sz w:val="28"/>
          <w:szCs w:val="28"/>
        </w:rPr>
        <w:t>согласно приложению к настоящему распоряжению.</w:t>
      </w:r>
    </w:p>
    <w:p w:rsidR="00D84B56" w:rsidRDefault="00DA2779" w:rsidP="00741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D0245">
        <w:rPr>
          <w:sz w:val="28"/>
        </w:rPr>
        <w:t xml:space="preserve"> 2</w:t>
      </w:r>
      <w:r w:rsidR="00D84B56">
        <w:rPr>
          <w:sz w:val="28"/>
        </w:rPr>
        <w:t>. Настоящее распоряжение  подлежит официальному опубликованию в районной газете «Белозерье»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D84B56" w:rsidRDefault="00D84B56" w:rsidP="00D84B56">
      <w:pPr>
        <w:jc w:val="both"/>
        <w:rPr>
          <w:sz w:val="28"/>
          <w:szCs w:val="28"/>
        </w:rPr>
      </w:pPr>
    </w:p>
    <w:p w:rsidR="007411A9" w:rsidRDefault="007411A9" w:rsidP="00D84B56">
      <w:pPr>
        <w:suppressAutoHyphens/>
        <w:autoSpaceDE w:val="0"/>
        <w:jc w:val="both"/>
        <w:rPr>
          <w:b/>
          <w:sz w:val="28"/>
          <w:szCs w:val="28"/>
        </w:rPr>
      </w:pPr>
    </w:p>
    <w:p w:rsidR="007411A9" w:rsidRDefault="007411A9" w:rsidP="00D84B56">
      <w:pPr>
        <w:suppressAutoHyphens/>
        <w:autoSpaceDE w:val="0"/>
        <w:jc w:val="both"/>
        <w:rPr>
          <w:b/>
          <w:sz w:val="28"/>
          <w:szCs w:val="28"/>
        </w:rPr>
      </w:pPr>
    </w:p>
    <w:p w:rsidR="007411A9" w:rsidRDefault="008A04C1" w:rsidP="00D84B56">
      <w:pPr>
        <w:suppressAutoHyphens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                                       О.В. Данилова</w:t>
      </w:r>
    </w:p>
    <w:p w:rsidR="007411A9" w:rsidRDefault="007411A9" w:rsidP="00D84B56">
      <w:pPr>
        <w:suppressAutoHyphens/>
        <w:autoSpaceDE w:val="0"/>
        <w:jc w:val="both"/>
        <w:rPr>
          <w:b/>
          <w:sz w:val="28"/>
          <w:szCs w:val="28"/>
        </w:rPr>
      </w:pPr>
    </w:p>
    <w:p w:rsidR="007411A9" w:rsidRDefault="007411A9" w:rsidP="00D84B56">
      <w:pPr>
        <w:suppressAutoHyphens/>
        <w:autoSpaceDE w:val="0"/>
        <w:jc w:val="both"/>
        <w:rPr>
          <w:b/>
          <w:sz w:val="28"/>
          <w:szCs w:val="28"/>
        </w:rPr>
      </w:pPr>
    </w:p>
    <w:p w:rsidR="007411A9" w:rsidRDefault="007411A9" w:rsidP="00D84B56">
      <w:pPr>
        <w:suppressAutoHyphens/>
        <w:autoSpaceDE w:val="0"/>
        <w:jc w:val="both"/>
        <w:rPr>
          <w:b/>
          <w:sz w:val="28"/>
          <w:szCs w:val="28"/>
        </w:rPr>
      </w:pPr>
    </w:p>
    <w:p w:rsidR="007411A9" w:rsidRDefault="007411A9" w:rsidP="00D84B56">
      <w:pPr>
        <w:suppressAutoHyphens/>
        <w:autoSpaceDE w:val="0"/>
        <w:jc w:val="both"/>
        <w:rPr>
          <w:b/>
          <w:sz w:val="28"/>
          <w:szCs w:val="28"/>
        </w:rPr>
      </w:pPr>
    </w:p>
    <w:p w:rsidR="00FB0EB1" w:rsidRDefault="00D84B56" w:rsidP="00D8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0030C1" w:rsidRDefault="000030C1" w:rsidP="00D84B56">
      <w:pPr>
        <w:rPr>
          <w:b/>
          <w:sz w:val="28"/>
          <w:szCs w:val="28"/>
        </w:rPr>
      </w:pPr>
    </w:p>
    <w:p w:rsidR="00BD0245" w:rsidRDefault="006C3DE0" w:rsidP="00D84B56">
      <w:pPr>
        <w:rPr>
          <w:sz w:val="28"/>
          <w:szCs w:val="28"/>
        </w:rPr>
      </w:pPr>
      <w:r w:rsidRPr="006C3DE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5E74D7" w:rsidRDefault="005E74D7" w:rsidP="00D84B56">
      <w:pPr>
        <w:rPr>
          <w:sz w:val="28"/>
          <w:szCs w:val="28"/>
        </w:rPr>
      </w:pPr>
    </w:p>
    <w:p w:rsidR="00BD0245" w:rsidRDefault="00BD0245" w:rsidP="00D84B56">
      <w:pPr>
        <w:rPr>
          <w:sz w:val="28"/>
          <w:szCs w:val="28"/>
        </w:rPr>
      </w:pPr>
    </w:p>
    <w:p w:rsidR="003B4848" w:rsidRDefault="006C3DE0" w:rsidP="004D0E6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848">
        <w:rPr>
          <w:sz w:val="28"/>
          <w:szCs w:val="28"/>
        </w:rPr>
        <w:t xml:space="preserve">         </w:t>
      </w:r>
      <w:r w:rsidRPr="006C3DE0">
        <w:rPr>
          <w:sz w:val="28"/>
          <w:szCs w:val="28"/>
        </w:rPr>
        <w:t>Приложение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4D0E63">
        <w:rPr>
          <w:sz w:val="28"/>
          <w:szCs w:val="28"/>
          <w:lang w:eastAsia="ru-RU"/>
        </w:rPr>
        <w:t xml:space="preserve">к распоряжению Управления </w:t>
      </w:r>
      <w:r w:rsidR="00BD0245">
        <w:rPr>
          <w:sz w:val="28"/>
          <w:szCs w:val="28"/>
          <w:lang w:eastAsia="ru-RU"/>
        </w:rPr>
        <w:t>имущественных отношений</w:t>
      </w:r>
      <w:r w:rsidR="004D0E63">
        <w:rPr>
          <w:sz w:val="28"/>
          <w:szCs w:val="28"/>
        </w:rPr>
        <w:t xml:space="preserve"> </w:t>
      </w:r>
      <w:r w:rsidR="00BD0245">
        <w:rPr>
          <w:sz w:val="28"/>
          <w:szCs w:val="28"/>
          <w:lang w:eastAsia="ru-RU"/>
        </w:rPr>
        <w:t>Белозерского Муниципального района</w:t>
      </w:r>
      <w:r w:rsidR="003B4848">
        <w:rPr>
          <w:sz w:val="28"/>
          <w:szCs w:val="28"/>
          <w:lang w:eastAsia="ru-RU"/>
        </w:rPr>
        <w:t xml:space="preserve">  </w:t>
      </w:r>
    </w:p>
    <w:p w:rsidR="009B3B31" w:rsidRDefault="004D0E63" w:rsidP="003B4848">
      <w:pPr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32EB8">
        <w:rPr>
          <w:sz w:val="28"/>
          <w:szCs w:val="28"/>
          <w:lang w:eastAsia="ru-RU"/>
        </w:rPr>
        <w:t xml:space="preserve">27.02.2020 </w:t>
      </w:r>
      <w:r w:rsidR="004B1185">
        <w:rPr>
          <w:sz w:val="28"/>
          <w:szCs w:val="28"/>
          <w:lang w:eastAsia="ru-RU"/>
        </w:rPr>
        <w:t xml:space="preserve"> №</w:t>
      </w:r>
      <w:r w:rsidR="00632EB8">
        <w:rPr>
          <w:sz w:val="28"/>
          <w:szCs w:val="28"/>
          <w:lang w:eastAsia="ru-RU"/>
        </w:rPr>
        <w:t xml:space="preserve"> 149</w:t>
      </w:r>
      <w:bookmarkStart w:id="0" w:name="_GoBack"/>
      <w:bookmarkEnd w:id="0"/>
    </w:p>
    <w:p w:rsidR="009B3B31" w:rsidRPr="009B3B31" w:rsidRDefault="009B3B31" w:rsidP="009B3B31">
      <w:pPr>
        <w:rPr>
          <w:rFonts w:eastAsia="Calibri"/>
          <w:b/>
          <w:bCs/>
          <w:sz w:val="28"/>
          <w:szCs w:val="28"/>
          <w:lang w:eastAsia="en-US"/>
        </w:rPr>
      </w:pPr>
    </w:p>
    <w:p w:rsidR="009B3B31" w:rsidRPr="009B3B31" w:rsidRDefault="009B3B31" w:rsidP="005E74D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B3B31">
        <w:rPr>
          <w:rFonts w:eastAsia="Calibri"/>
          <w:b/>
          <w:bCs/>
          <w:sz w:val="28"/>
          <w:szCs w:val="28"/>
          <w:lang w:eastAsia="en-US"/>
        </w:rPr>
        <w:t>ПРОГРАММА</w:t>
      </w:r>
      <w:r w:rsidR="004D0E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B3B31">
        <w:rPr>
          <w:b/>
          <w:bCs/>
          <w:sz w:val="28"/>
          <w:szCs w:val="28"/>
          <w:lang w:eastAsia="ru-RU"/>
        </w:rPr>
        <w:t>ПРОФИЛАКТИКИ НАРУШЕНИЙ  ОБЯЗАТЕЛЬНЫХ ТРЕБОВАНИЙ</w:t>
      </w:r>
      <w:r w:rsidR="004D0E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B3B31">
        <w:rPr>
          <w:b/>
          <w:bCs/>
          <w:sz w:val="28"/>
          <w:szCs w:val="28"/>
          <w:lang w:eastAsia="ru-RU"/>
        </w:rPr>
        <w:t>ЗЕМЕЛ</w:t>
      </w:r>
      <w:r>
        <w:rPr>
          <w:b/>
          <w:bCs/>
          <w:sz w:val="28"/>
          <w:szCs w:val="28"/>
          <w:lang w:eastAsia="ru-RU"/>
        </w:rPr>
        <w:t>ЬНОГО ЗАКОНОДАТЕЛЬСТВА НА</w:t>
      </w:r>
      <w:r w:rsidRPr="009B3B31">
        <w:rPr>
          <w:b/>
          <w:bCs/>
          <w:sz w:val="28"/>
          <w:szCs w:val="28"/>
          <w:lang w:eastAsia="ru-RU"/>
        </w:rPr>
        <w:t xml:space="preserve"> 20</w:t>
      </w:r>
      <w:r w:rsidR="004D0E63">
        <w:rPr>
          <w:b/>
          <w:bCs/>
          <w:sz w:val="28"/>
          <w:szCs w:val="28"/>
          <w:lang w:eastAsia="ru-RU"/>
        </w:rPr>
        <w:t>20</w:t>
      </w:r>
      <w:r w:rsidRPr="009B3B31">
        <w:rPr>
          <w:b/>
          <w:bCs/>
          <w:sz w:val="28"/>
          <w:szCs w:val="28"/>
          <w:lang w:eastAsia="ru-RU"/>
        </w:rPr>
        <w:t xml:space="preserve"> ГОД</w:t>
      </w:r>
      <w:r w:rsidR="00275F12">
        <w:rPr>
          <w:b/>
          <w:bCs/>
          <w:sz w:val="28"/>
          <w:szCs w:val="28"/>
          <w:lang w:eastAsia="ru-RU"/>
        </w:rPr>
        <w:t xml:space="preserve"> И ПЛАНОВЫЙ ПЕРИОД 2021 – 2022 ГОДОВ</w:t>
      </w:r>
    </w:p>
    <w:p w:rsidR="00275F12" w:rsidRDefault="00275F12" w:rsidP="00275F1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B3B31" w:rsidRPr="009B3B31" w:rsidRDefault="009B3B31" w:rsidP="00275F1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B3B31">
        <w:rPr>
          <w:rFonts w:eastAsia="Calibri"/>
          <w:b/>
          <w:bCs/>
          <w:sz w:val="28"/>
          <w:szCs w:val="28"/>
          <w:lang w:eastAsia="en-US"/>
        </w:rPr>
        <w:t xml:space="preserve">Глава 1. </w:t>
      </w:r>
      <w:r w:rsidR="00275F12">
        <w:rPr>
          <w:rFonts w:eastAsia="Calibri"/>
          <w:b/>
          <w:bCs/>
          <w:sz w:val="28"/>
          <w:szCs w:val="28"/>
          <w:lang w:eastAsia="en-US"/>
        </w:rPr>
        <w:t>АНАЛИТИЧЕСКАЯ  ЧАСТЬ</w:t>
      </w:r>
    </w:p>
    <w:p w:rsidR="009B3B31" w:rsidRPr="009B3B31" w:rsidRDefault="009B3B31" w:rsidP="009B3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31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Настоящая Программа разработана в целях организац</w:t>
      </w:r>
      <w:r w:rsidR="009E21F1">
        <w:rPr>
          <w:rFonts w:eastAsia="Calibri"/>
          <w:sz w:val="28"/>
          <w:szCs w:val="28"/>
          <w:lang w:eastAsia="en-US"/>
        </w:rPr>
        <w:t>ии проведения Управлением имущественных отношений Белозерского муниципального района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9E21F1" w:rsidRDefault="009B3B31" w:rsidP="009B3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31">
        <w:rPr>
          <w:rFonts w:eastAsia="Calibri"/>
          <w:sz w:val="28"/>
          <w:szCs w:val="28"/>
          <w:lang w:eastAsia="en-US"/>
        </w:rPr>
        <w:t xml:space="preserve">1.2. </w:t>
      </w:r>
      <w:r w:rsidR="009E21F1">
        <w:rPr>
          <w:rFonts w:eastAsia="Calibri"/>
          <w:sz w:val="28"/>
          <w:szCs w:val="28"/>
          <w:lang w:eastAsia="en-US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9B3B31" w:rsidRPr="009B3B31" w:rsidRDefault="009E21F1" w:rsidP="009B3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6C3DE0">
        <w:rPr>
          <w:rFonts w:eastAsia="Calibri"/>
          <w:sz w:val="28"/>
          <w:szCs w:val="28"/>
          <w:lang w:eastAsia="en-US"/>
        </w:rPr>
        <w:t>Целями</w:t>
      </w:r>
      <w:r w:rsidR="009B3B31" w:rsidRPr="009B3B31">
        <w:rPr>
          <w:rFonts w:eastAsia="Calibri"/>
          <w:sz w:val="28"/>
          <w:szCs w:val="28"/>
          <w:lang w:eastAsia="en-US"/>
        </w:rPr>
        <w:t xml:space="preserve"> </w:t>
      </w:r>
      <w:r w:rsidR="006C3DE0">
        <w:rPr>
          <w:rFonts w:eastAsia="Calibri"/>
          <w:sz w:val="28"/>
          <w:szCs w:val="28"/>
          <w:lang w:eastAsia="en-US"/>
        </w:rPr>
        <w:t>П</w:t>
      </w:r>
      <w:r w:rsidR="009B3B31" w:rsidRPr="009B3B31">
        <w:rPr>
          <w:rFonts w:eastAsia="Calibri"/>
          <w:sz w:val="28"/>
          <w:szCs w:val="28"/>
          <w:lang w:eastAsia="en-US"/>
        </w:rPr>
        <w:t>рограммы</w:t>
      </w:r>
      <w:r w:rsidR="006C3DE0">
        <w:rPr>
          <w:rFonts w:eastAsia="Calibri"/>
          <w:sz w:val="28"/>
          <w:szCs w:val="28"/>
          <w:lang w:eastAsia="en-US"/>
        </w:rPr>
        <w:t xml:space="preserve"> являются</w:t>
      </w:r>
      <w:r w:rsidR="009B3B31" w:rsidRPr="009B3B31">
        <w:rPr>
          <w:rFonts w:eastAsia="Calibri"/>
          <w:sz w:val="28"/>
          <w:szCs w:val="28"/>
          <w:lang w:eastAsia="en-US"/>
        </w:rPr>
        <w:t xml:space="preserve">: </w:t>
      </w:r>
    </w:p>
    <w:p w:rsidR="009B3B31" w:rsidRPr="009B3B31" w:rsidRDefault="006C3DE0" w:rsidP="009B3B3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п</w:t>
      </w:r>
      <w:r w:rsidR="009B3B31" w:rsidRPr="009B3B31">
        <w:rPr>
          <w:rFonts w:eastAsia="Calibri"/>
          <w:sz w:val="28"/>
          <w:szCs w:val="28"/>
          <w:lang w:eastAsia="ru-RU"/>
        </w:rPr>
        <w:t xml:space="preserve">редупреждение нарушений </w:t>
      </w:r>
      <w:r w:rsidR="009B3B31" w:rsidRPr="009B3B31">
        <w:rPr>
          <w:rFonts w:eastAsia="Calibri"/>
          <w:sz w:val="28"/>
          <w:szCs w:val="28"/>
          <w:lang w:eastAsia="en-US"/>
        </w:rPr>
        <w:t>юридическими лицами,</w:t>
      </w:r>
      <w:r w:rsidR="009B3B31" w:rsidRPr="009B3B31">
        <w:rPr>
          <w:rFonts w:eastAsia="Calibri"/>
          <w:sz w:val="28"/>
          <w:szCs w:val="28"/>
          <w:lang w:eastAsia="ru-RU"/>
        </w:rPr>
        <w:t xml:space="preserve"> индивидуальными предпринимателями</w:t>
      </w:r>
      <w:r w:rsidR="009B3B31" w:rsidRPr="009B3B31">
        <w:rPr>
          <w:rFonts w:eastAsia="Calibri"/>
          <w:sz w:val="28"/>
          <w:szCs w:val="28"/>
          <w:lang w:eastAsia="en-US"/>
        </w:rPr>
        <w:t xml:space="preserve"> и гражданами (далее - подконтрольные субъекты)</w:t>
      </w:r>
      <w:r w:rsidR="009B3B31" w:rsidRPr="009B3B31">
        <w:rPr>
          <w:rFonts w:eastAsia="Calibri"/>
          <w:sz w:val="28"/>
          <w:szCs w:val="28"/>
          <w:lang w:eastAsia="ru-RU"/>
        </w:rPr>
        <w:t xml:space="preserve"> обязательных требований,</w:t>
      </w:r>
      <w:r w:rsidR="009B3B31" w:rsidRPr="009B3B31">
        <w:rPr>
          <w:rFonts w:eastAsia="Calibri"/>
          <w:sz w:val="28"/>
          <w:szCs w:val="28"/>
          <w:lang w:eastAsia="en-US"/>
        </w:rPr>
        <w:t xml:space="preserve"> </w:t>
      </w:r>
      <w:r w:rsidR="009B3B31" w:rsidRPr="009B3B31">
        <w:rPr>
          <w:rFonts w:eastAsia="Calibri"/>
          <w:sz w:val="28"/>
          <w:szCs w:val="28"/>
          <w:lang w:eastAsia="ru-RU"/>
        </w:rPr>
        <w:t>установленных нормативными правовыми актами в сфере земельных отношений;</w:t>
      </w:r>
    </w:p>
    <w:p w:rsidR="009B3B31" w:rsidRPr="009B3B31" w:rsidRDefault="001E34EE" w:rsidP="009B3B31">
      <w:pPr>
        <w:ind w:right="42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6C3DE0">
        <w:rPr>
          <w:sz w:val="28"/>
          <w:szCs w:val="28"/>
          <w:lang w:eastAsia="ru-RU"/>
        </w:rPr>
        <w:t>) с</w:t>
      </w:r>
      <w:r w:rsidR="009B3B31" w:rsidRPr="009B3B31">
        <w:rPr>
          <w:sz w:val="28"/>
          <w:szCs w:val="28"/>
          <w:lang w:eastAsia="ru-RU"/>
        </w:rPr>
        <w:t>оздание мотивации к добросовестному поведению подконтрольных субъектов;</w:t>
      </w:r>
    </w:p>
    <w:p w:rsidR="009B3B31" w:rsidRPr="009B3B31" w:rsidRDefault="001E34EE" w:rsidP="009B3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6C3DE0">
        <w:rPr>
          <w:rFonts w:eastAsia="Calibri"/>
          <w:sz w:val="28"/>
          <w:szCs w:val="28"/>
          <w:lang w:eastAsia="en-US"/>
        </w:rPr>
        <w:t>) с</w:t>
      </w:r>
      <w:r w:rsidR="009B3B31" w:rsidRPr="009B3B31">
        <w:rPr>
          <w:rFonts w:eastAsia="Calibri"/>
          <w:sz w:val="28"/>
          <w:szCs w:val="28"/>
          <w:lang w:eastAsia="en-US"/>
        </w:rPr>
        <w:t>нижение уровня ущерба охраняемым законом ценностям.</w:t>
      </w:r>
    </w:p>
    <w:p w:rsidR="009B3B31" w:rsidRPr="009B3B31" w:rsidRDefault="00BD0245" w:rsidP="009B3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9B3B31" w:rsidRPr="009B3B31">
        <w:rPr>
          <w:rFonts w:eastAsia="Calibri"/>
          <w:sz w:val="28"/>
          <w:szCs w:val="28"/>
          <w:lang w:eastAsia="en-US"/>
        </w:rPr>
        <w:t>. Задачи  муниципальной программы:</w:t>
      </w:r>
    </w:p>
    <w:p w:rsidR="009B3B31" w:rsidRPr="009B3B31" w:rsidRDefault="009B3B31" w:rsidP="009B3B3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B3B31">
        <w:rPr>
          <w:rFonts w:eastAsia="Calibri"/>
          <w:sz w:val="28"/>
          <w:szCs w:val="28"/>
          <w:lang w:eastAsia="ru-RU"/>
        </w:rPr>
        <w:t xml:space="preserve">а) </w:t>
      </w:r>
      <w:r w:rsidR="00781DF4">
        <w:rPr>
          <w:rFonts w:eastAsia="Calibri"/>
          <w:sz w:val="28"/>
          <w:szCs w:val="28"/>
          <w:lang w:eastAsia="ru-RU"/>
        </w:rPr>
        <w:t>ф</w:t>
      </w:r>
      <w:r w:rsidRPr="009B3B31">
        <w:rPr>
          <w:rFonts w:eastAsia="Calibri"/>
          <w:sz w:val="28"/>
          <w:szCs w:val="28"/>
          <w:lang w:eastAsia="ru-RU"/>
        </w:rPr>
        <w:t>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9B3B31" w:rsidRPr="009B3B31" w:rsidRDefault="00781DF4" w:rsidP="009B3B31">
      <w:pPr>
        <w:ind w:right="42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</w:t>
      </w:r>
      <w:r w:rsidR="009B3B31" w:rsidRPr="009B3B31">
        <w:rPr>
          <w:sz w:val="28"/>
          <w:szCs w:val="28"/>
          <w:lang w:eastAsia="ru-RU"/>
        </w:rPr>
        <w:t>крепление системы профилактики нарушений обязательных требований путем активизации профилактической деятельности;</w:t>
      </w:r>
    </w:p>
    <w:p w:rsidR="009B3B31" w:rsidRPr="009B3B31" w:rsidRDefault="00781DF4" w:rsidP="009B3B31">
      <w:pPr>
        <w:ind w:right="42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</w:t>
      </w:r>
      <w:r w:rsidR="009B3B31" w:rsidRPr="009B3B31">
        <w:rPr>
          <w:sz w:val="28"/>
          <w:szCs w:val="28"/>
          <w:lang w:eastAsia="ru-RU"/>
        </w:rPr>
        <w:t>ыявление причин, факторов и условий, способствующих нарушениям обязательных требований земельного законодательства, определение способов</w:t>
      </w:r>
      <w:r w:rsidR="00856D65">
        <w:rPr>
          <w:sz w:val="28"/>
          <w:szCs w:val="28"/>
          <w:lang w:eastAsia="ru-RU"/>
        </w:rPr>
        <w:t xml:space="preserve"> </w:t>
      </w:r>
      <w:r w:rsidR="009B3B31" w:rsidRPr="009B3B31">
        <w:rPr>
          <w:sz w:val="28"/>
          <w:szCs w:val="28"/>
          <w:lang w:eastAsia="ru-RU"/>
        </w:rPr>
        <w:t>их устранения или снижения рисков их возникновения;</w:t>
      </w:r>
    </w:p>
    <w:p w:rsidR="009B3B31" w:rsidRPr="009B3B31" w:rsidRDefault="00856D65" w:rsidP="009B3B31">
      <w:pPr>
        <w:ind w:right="42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 п</w:t>
      </w:r>
      <w:r w:rsidR="009B3B31" w:rsidRPr="009B3B31">
        <w:rPr>
          <w:sz w:val="28"/>
          <w:szCs w:val="28"/>
          <w:lang w:eastAsia="ru-RU"/>
        </w:rPr>
        <w:t>овышение правосознания и правовой культуры руководителей юридических лиц, индивидуальных предпринимателей и граждан.</w:t>
      </w:r>
    </w:p>
    <w:p w:rsidR="009B3B31" w:rsidRPr="009B3B31" w:rsidRDefault="009B3B31" w:rsidP="009B3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31">
        <w:rPr>
          <w:rFonts w:eastAsia="Calibri"/>
          <w:sz w:val="28"/>
          <w:szCs w:val="28"/>
          <w:lang w:eastAsia="en-US"/>
        </w:rPr>
        <w:t>1.4. Ср</w:t>
      </w:r>
      <w:r w:rsidR="00856D65">
        <w:rPr>
          <w:rFonts w:eastAsia="Calibri"/>
          <w:sz w:val="28"/>
          <w:szCs w:val="28"/>
          <w:lang w:eastAsia="en-US"/>
        </w:rPr>
        <w:t xml:space="preserve">ок реализации программы: </w:t>
      </w:r>
      <w:r w:rsidRPr="009B3B31">
        <w:rPr>
          <w:rFonts w:eastAsia="Calibri"/>
          <w:sz w:val="28"/>
          <w:szCs w:val="28"/>
          <w:lang w:eastAsia="en-US"/>
        </w:rPr>
        <w:t>20</w:t>
      </w:r>
      <w:r w:rsidR="004D0E63">
        <w:rPr>
          <w:rFonts w:eastAsia="Calibri"/>
          <w:sz w:val="28"/>
          <w:szCs w:val="28"/>
          <w:lang w:eastAsia="en-US"/>
        </w:rPr>
        <w:t>20</w:t>
      </w:r>
      <w:r w:rsidRPr="009B3B31">
        <w:rPr>
          <w:rFonts w:eastAsia="Calibri"/>
          <w:sz w:val="28"/>
          <w:szCs w:val="28"/>
          <w:lang w:eastAsia="en-US"/>
        </w:rPr>
        <w:t xml:space="preserve"> </w:t>
      </w:r>
      <w:r w:rsidR="00275F12">
        <w:rPr>
          <w:rFonts w:eastAsia="Calibri"/>
          <w:sz w:val="28"/>
          <w:szCs w:val="28"/>
          <w:lang w:eastAsia="en-US"/>
        </w:rPr>
        <w:t xml:space="preserve">-2022 </w:t>
      </w:r>
      <w:r w:rsidRPr="009B3B31">
        <w:rPr>
          <w:rFonts w:eastAsia="Calibri"/>
          <w:sz w:val="28"/>
          <w:szCs w:val="28"/>
          <w:lang w:eastAsia="en-US"/>
        </w:rPr>
        <w:t>год</w:t>
      </w:r>
      <w:r w:rsidR="00275F12">
        <w:rPr>
          <w:rFonts w:eastAsia="Calibri"/>
          <w:sz w:val="28"/>
          <w:szCs w:val="28"/>
          <w:lang w:eastAsia="en-US"/>
        </w:rPr>
        <w:t>ы</w:t>
      </w:r>
      <w:r w:rsidRPr="009B3B31">
        <w:rPr>
          <w:rFonts w:eastAsia="Calibri"/>
          <w:sz w:val="28"/>
          <w:szCs w:val="28"/>
          <w:lang w:eastAsia="en-US"/>
        </w:rPr>
        <w:t>.</w:t>
      </w:r>
    </w:p>
    <w:p w:rsidR="009B3B31" w:rsidRPr="009B3B31" w:rsidRDefault="009B3B31" w:rsidP="009B3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31">
        <w:rPr>
          <w:rFonts w:eastAsia="Calibri"/>
          <w:sz w:val="28"/>
          <w:szCs w:val="28"/>
          <w:lang w:eastAsia="en-US"/>
        </w:rPr>
        <w:t xml:space="preserve">1.5. Ожидаемые результаты программы: </w:t>
      </w:r>
    </w:p>
    <w:p w:rsidR="009B3B31" w:rsidRPr="009B3B31" w:rsidRDefault="00856D65" w:rsidP="009B3B3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</w:t>
      </w:r>
      <w:r w:rsidR="009B3B31" w:rsidRPr="009B3B31">
        <w:rPr>
          <w:color w:val="000000"/>
          <w:sz w:val="28"/>
          <w:szCs w:val="28"/>
          <w:lang w:eastAsia="ru-RU"/>
        </w:rPr>
        <w:t>овышение эффективности профилактической работы по предупреждению нарушений в сфере земельно-имущественных отношений;</w:t>
      </w:r>
    </w:p>
    <w:p w:rsidR="005E74D7" w:rsidRDefault="009B3B31" w:rsidP="009B3B3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B3B31">
        <w:rPr>
          <w:color w:val="000000"/>
          <w:sz w:val="28"/>
          <w:szCs w:val="28"/>
          <w:lang w:eastAsia="ru-RU"/>
        </w:rPr>
        <w:t>б)</w:t>
      </w:r>
      <w:r w:rsidR="00856D65">
        <w:rPr>
          <w:color w:val="000000"/>
          <w:sz w:val="28"/>
          <w:szCs w:val="28"/>
          <w:lang w:eastAsia="ru-RU"/>
        </w:rPr>
        <w:t xml:space="preserve">  </w:t>
      </w:r>
      <w:r w:rsidR="00581876">
        <w:rPr>
          <w:color w:val="000000"/>
          <w:sz w:val="28"/>
          <w:szCs w:val="28"/>
          <w:lang w:eastAsia="ru-RU"/>
        </w:rPr>
        <w:t xml:space="preserve"> </w:t>
      </w:r>
      <w:r w:rsidR="00856D65">
        <w:rPr>
          <w:color w:val="000000"/>
          <w:sz w:val="28"/>
          <w:szCs w:val="28"/>
          <w:lang w:eastAsia="ru-RU"/>
        </w:rPr>
        <w:t>у</w:t>
      </w:r>
      <w:r w:rsidRPr="009B3B31">
        <w:rPr>
          <w:color w:val="000000"/>
          <w:sz w:val="28"/>
          <w:szCs w:val="28"/>
          <w:lang w:eastAsia="ru-RU"/>
        </w:rPr>
        <w:t>совершенствование информационного обеспечения пользователей земельных участков;</w:t>
      </w:r>
    </w:p>
    <w:p w:rsidR="009B3B31" w:rsidRPr="009B3B31" w:rsidRDefault="009B3B31" w:rsidP="009B3B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B31">
        <w:rPr>
          <w:rFonts w:eastAsia="Calibri"/>
          <w:color w:val="000000"/>
          <w:sz w:val="28"/>
          <w:szCs w:val="28"/>
          <w:lang w:eastAsia="ru-RU"/>
        </w:rPr>
        <w:lastRenderedPageBreak/>
        <w:t xml:space="preserve">в) </w:t>
      </w:r>
      <w:r w:rsidR="00856D65">
        <w:rPr>
          <w:rFonts w:eastAsia="Calibri"/>
          <w:color w:val="000000"/>
          <w:sz w:val="28"/>
          <w:szCs w:val="28"/>
          <w:lang w:eastAsia="ru-RU"/>
        </w:rPr>
        <w:t>с</w:t>
      </w:r>
      <w:r w:rsidRPr="009B3B31">
        <w:rPr>
          <w:rFonts w:eastAsia="Calibri"/>
          <w:color w:val="000000"/>
          <w:sz w:val="28"/>
          <w:szCs w:val="28"/>
          <w:lang w:eastAsia="ru-RU"/>
        </w:rPr>
        <w:t xml:space="preserve">нижение общего числа нарушений </w:t>
      </w:r>
      <w:r w:rsidRPr="009B3B31">
        <w:rPr>
          <w:rFonts w:eastAsia="Calibri"/>
          <w:sz w:val="28"/>
          <w:szCs w:val="28"/>
          <w:lang w:eastAsia="ru-RU"/>
        </w:rPr>
        <w:t>обязательных требований</w:t>
      </w:r>
      <w:r w:rsidRPr="009B3B31">
        <w:rPr>
          <w:rFonts w:eastAsia="Calibri"/>
          <w:sz w:val="28"/>
          <w:szCs w:val="28"/>
          <w:lang w:eastAsia="en-US"/>
        </w:rPr>
        <w:t xml:space="preserve"> земельного законодательства.</w:t>
      </w:r>
    </w:p>
    <w:p w:rsidR="009B3B31" w:rsidRDefault="009B3B31" w:rsidP="009B3B31">
      <w:pPr>
        <w:jc w:val="both"/>
        <w:rPr>
          <w:rFonts w:eastAsia="Calibri"/>
          <w:sz w:val="28"/>
          <w:szCs w:val="28"/>
          <w:lang w:eastAsia="en-US"/>
        </w:rPr>
      </w:pPr>
    </w:p>
    <w:p w:rsidR="005E74D7" w:rsidRPr="009B3B31" w:rsidRDefault="005E74D7" w:rsidP="009B3B31">
      <w:pPr>
        <w:jc w:val="both"/>
        <w:rPr>
          <w:rFonts w:eastAsia="Calibri"/>
          <w:sz w:val="28"/>
          <w:szCs w:val="28"/>
          <w:lang w:eastAsia="en-US"/>
        </w:rPr>
      </w:pPr>
    </w:p>
    <w:p w:rsidR="00D57725" w:rsidRPr="005E74D7" w:rsidRDefault="00D57725" w:rsidP="005E74D7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725"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 w:rsidR="005E74D7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МЕРОПРИЯТИЙ ПРОГРАММЫ</w:t>
      </w:r>
      <w:r w:rsidR="00275F12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 И ПЛАНОВЫЙ ПЕРИОД 2021-2022 ГОДОВ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5258"/>
        <w:gridCol w:w="2206"/>
        <w:gridCol w:w="2126"/>
      </w:tblGrid>
      <w:tr w:rsidR="00D57725" w:rsidRPr="00D57725" w:rsidTr="00E27080">
        <w:tc>
          <w:tcPr>
            <w:tcW w:w="616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N</w:t>
            </w:r>
          </w:p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58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06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E34EE" w:rsidRPr="00D57725" w:rsidTr="00E27080">
        <w:tc>
          <w:tcPr>
            <w:tcW w:w="616" w:type="dxa"/>
          </w:tcPr>
          <w:p w:rsidR="001E34EE" w:rsidRPr="00D57725" w:rsidRDefault="001E34EE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8" w:type="dxa"/>
          </w:tcPr>
          <w:p w:rsidR="001E34EE" w:rsidRDefault="001E34EE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Разработка и утверждение перечня правовых актов и их отдельных частей (положений), содержащих обязательные требования, соблюдение которых оценивается</w:t>
            </w:r>
            <w:r w:rsidR="00275F1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Управлением имущественных отношений Белозерского муниципального района </w:t>
            </w:r>
            <w:r w:rsidRPr="00D57725">
              <w:rPr>
                <w:sz w:val="28"/>
                <w:szCs w:val="28"/>
                <w:lang w:eastAsia="ru-RU"/>
              </w:rPr>
              <w:t xml:space="preserve">при проведении мероприятий по </w:t>
            </w:r>
            <w:r>
              <w:rPr>
                <w:sz w:val="28"/>
                <w:szCs w:val="28"/>
                <w:lang w:eastAsia="ru-RU"/>
              </w:rPr>
              <w:t>муниципальному земельному контролю</w:t>
            </w:r>
          </w:p>
          <w:p w:rsidR="001E34EE" w:rsidRPr="00D57725" w:rsidRDefault="001E34EE" w:rsidP="001E34EE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(Утвержден  распоряжением Управления  от 07.02.2018 № 78)</w:t>
            </w:r>
          </w:p>
        </w:tc>
        <w:tc>
          <w:tcPr>
            <w:tcW w:w="2206" w:type="dxa"/>
          </w:tcPr>
          <w:p w:rsidR="001E34EE" w:rsidRDefault="001E34EE" w:rsidP="00275F12">
            <w:r w:rsidRPr="000F4664">
              <w:rPr>
                <w:sz w:val="28"/>
                <w:szCs w:val="28"/>
                <w:lang w:eastAsia="ru-RU"/>
              </w:rPr>
              <w:t xml:space="preserve">В течении </w:t>
            </w:r>
            <w:r w:rsidR="00275F12">
              <w:rPr>
                <w:sz w:val="28"/>
                <w:szCs w:val="28"/>
                <w:lang w:eastAsia="ru-RU"/>
              </w:rPr>
              <w:t>срока действия программы</w:t>
            </w:r>
            <w:r w:rsidRPr="000F466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E34EE" w:rsidRDefault="001E34EE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1E34EE" w:rsidRPr="00D57725" w:rsidRDefault="001E34EE" w:rsidP="004D0E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</w:p>
        </w:tc>
      </w:tr>
      <w:tr w:rsidR="001E34EE" w:rsidRPr="00D57725" w:rsidTr="00E27080">
        <w:trPr>
          <w:trHeight w:val="2897"/>
        </w:trPr>
        <w:tc>
          <w:tcPr>
            <w:tcW w:w="616" w:type="dxa"/>
          </w:tcPr>
          <w:p w:rsidR="001E34EE" w:rsidRPr="00D57725" w:rsidRDefault="001E34EE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8" w:type="dxa"/>
          </w:tcPr>
          <w:p w:rsidR="001E34EE" w:rsidRPr="00D57725" w:rsidRDefault="001E34EE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 xml:space="preserve">Размещение на сайте Белозерского муниципального района </w:t>
            </w:r>
            <w:r>
              <w:rPr>
                <w:sz w:val="28"/>
              </w:rPr>
              <w:t>в информационно -</w:t>
            </w:r>
            <w:r w:rsidRPr="00D57725">
              <w:rPr>
                <w:sz w:val="28"/>
              </w:rPr>
              <w:t xml:space="preserve">телекоммуникационной сети «Интернет» перечня НПА, содержащего общие требования, оценка соблюдения которых является предметом </w:t>
            </w:r>
            <w:r>
              <w:rPr>
                <w:sz w:val="28"/>
              </w:rPr>
              <w:t>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206" w:type="dxa"/>
          </w:tcPr>
          <w:p w:rsidR="001E34EE" w:rsidRDefault="00275F12">
            <w:r w:rsidRPr="000F4664">
              <w:rPr>
                <w:sz w:val="28"/>
                <w:szCs w:val="28"/>
                <w:lang w:eastAsia="ru-RU"/>
              </w:rPr>
              <w:t xml:space="preserve">В течении </w:t>
            </w:r>
            <w:r>
              <w:rPr>
                <w:sz w:val="28"/>
                <w:szCs w:val="28"/>
                <w:lang w:eastAsia="ru-RU"/>
              </w:rPr>
              <w:t>срока действия программы</w:t>
            </w:r>
          </w:p>
        </w:tc>
        <w:tc>
          <w:tcPr>
            <w:tcW w:w="2126" w:type="dxa"/>
          </w:tcPr>
          <w:p w:rsidR="001E34EE" w:rsidRDefault="001E34EE" w:rsidP="004D0E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1E34EE" w:rsidRPr="00D57725" w:rsidRDefault="001E34EE" w:rsidP="004D0E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</w:p>
        </w:tc>
      </w:tr>
      <w:tr w:rsidR="00D57725" w:rsidRPr="00D57725" w:rsidTr="00E27080">
        <w:tc>
          <w:tcPr>
            <w:tcW w:w="616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8" w:type="dxa"/>
          </w:tcPr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Размещение на сайте Белозерского муниципального района в информационно-телекоммуникационной сети «Интернет» информации:</w:t>
            </w:r>
          </w:p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- о вновь изданных нормативных правовых актах, сроках и порядке вступления их в действие;</w:t>
            </w:r>
          </w:p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- об изменениях, вносимых в действующие нормативные правовые акты, сроках и порядке вступления их в действие;</w:t>
            </w:r>
          </w:p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- об отмене нормативных правовых актов</w:t>
            </w:r>
          </w:p>
        </w:tc>
        <w:tc>
          <w:tcPr>
            <w:tcW w:w="2206" w:type="dxa"/>
          </w:tcPr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Не позднее 14 дней с момента официального опубликования нормативных правовых актов</w:t>
            </w:r>
          </w:p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E74D7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D57725" w:rsidRPr="00D57725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</w:p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57725" w:rsidRPr="00D57725" w:rsidTr="00E27080">
        <w:tc>
          <w:tcPr>
            <w:tcW w:w="616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8" w:type="dxa"/>
          </w:tcPr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Подготовка ежег</w:t>
            </w:r>
            <w:r w:rsidR="00BE3E06">
              <w:rPr>
                <w:sz w:val="28"/>
                <w:szCs w:val="28"/>
                <w:lang w:eastAsia="ru-RU"/>
              </w:rPr>
              <w:t xml:space="preserve">одного Доклада об осуществлении Управлением имущественных отношений муниципального земельного </w:t>
            </w:r>
            <w:r w:rsidRPr="00D57725">
              <w:rPr>
                <w:sz w:val="28"/>
                <w:szCs w:val="28"/>
                <w:lang w:eastAsia="ru-RU"/>
              </w:rPr>
              <w:t xml:space="preserve"> контроля на </w:t>
            </w:r>
            <w:r w:rsidRPr="00D57725">
              <w:rPr>
                <w:sz w:val="28"/>
                <w:szCs w:val="28"/>
                <w:lang w:eastAsia="ru-RU"/>
              </w:rPr>
              <w:lastRenderedPageBreak/>
              <w:t>территории Белозерского муниципал</w:t>
            </w:r>
            <w:r w:rsidR="00BE41F4">
              <w:rPr>
                <w:sz w:val="28"/>
                <w:szCs w:val="28"/>
                <w:lang w:eastAsia="ru-RU"/>
              </w:rPr>
              <w:t>ьного района</w:t>
            </w:r>
            <w:r w:rsidRPr="00D57725">
              <w:rPr>
                <w:sz w:val="28"/>
                <w:szCs w:val="28"/>
                <w:lang w:eastAsia="ru-RU"/>
              </w:rPr>
              <w:t xml:space="preserve"> и об эффективности такого контроля </w:t>
            </w:r>
          </w:p>
        </w:tc>
        <w:tc>
          <w:tcPr>
            <w:tcW w:w="2206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lastRenderedPageBreak/>
              <w:t>Январь</w:t>
            </w:r>
            <w:r w:rsidR="0026420F">
              <w:rPr>
                <w:sz w:val="28"/>
                <w:szCs w:val="28"/>
                <w:lang w:eastAsia="ru-RU"/>
              </w:rPr>
              <w:t xml:space="preserve"> отчетного  года</w:t>
            </w:r>
          </w:p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E74D7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D57725" w:rsidRPr="00D57725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</w:p>
        </w:tc>
      </w:tr>
      <w:tr w:rsidR="00D57725" w:rsidRPr="00D57725" w:rsidTr="00E27080">
        <w:tc>
          <w:tcPr>
            <w:tcW w:w="616" w:type="dxa"/>
          </w:tcPr>
          <w:p w:rsidR="00D57725" w:rsidRPr="00D57725" w:rsidRDefault="00581876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58" w:type="dxa"/>
          </w:tcPr>
          <w:p w:rsidR="00D57725" w:rsidRPr="00D57725" w:rsidRDefault="00D57725" w:rsidP="00F92A2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 xml:space="preserve">Обобщение практики (информации) осуществления </w:t>
            </w:r>
            <w:r w:rsidR="00BE3E06">
              <w:rPr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 w:rsidRPr="00D57725">
              <w:rPr>
                <w:sz w:val="28"/>
                <w:szCs w:val="28"/>
                <w:lang w:eastAsia="ru-RU"/>
              </w:rPr>
              <w:t xml:space="preserve">за </w:t>
            </w:r>
            <w:r w:rsidR="00F92A2A">
              <w:rPr>
                <w:sz w:val="28"/>
                <w:szCs w:val="28"/>
                <w:lang w:eastAsia="ru-RU"/>
              </w:rPr>
              <w:t>истекший год</w:t>
            </w:r>
            <w:r w:rsidRPr="00D57725">
              <w:rPr>
                <w:sz w:val="28"/>
                <w:szCs w:val="28"/>
                <w:lang w:eastAsia="ru-RU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нарушений, и размещение ее на сайте Белозерского муниципального района в информационно-телекоммуникационной сети  «Интернет»</w:t>
            </w:r>
          </w:p>
        </w:tc>
        <w:tc>
          <w:tcPr>
            <w:tcW w:w="2206" w:type="dxa"/>
          </w:tcPr>
          <w:p w:rsidR="00E27080" w:rsidRPr="00D57725" w:rsidRDefault="00E27080" w:rsidP="00E270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По мере необходимости</w:t>
            </w:r>
          </w:p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E74D7" w:rsidRDefault="005E74D7" w:rsidP="005E74D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D57725" w:rsidRPr="00D57725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</w:p>
        </w:tc>
      </w:tr>
      <w:tr w:rsidR="00D57725" w:rsidRPr="00D57725" w:rsidTr="00E27080">
        <w:tc>
          <w:tcPr>
            <w:tcW w:w="616" w:type="dxa"/>
          </w:tcPr>
          <w:p w:rsidR="00D57725" w:rsidRPr="00D57725" w:rsidRDefault="00581876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8" w:type="dxa"/>
          </w:tcPr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Внесение информации о проводимых проверках и их результатах в ФГИС "Единый реестр проверок"</w:t>
            </w:r>
          </w:p>
        </w:tc>
        <w:tc>
          <w:tcPr>
            <w:tcW w:w="2206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Постоянно</w:t>
            </w:r>
          </w:p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E74D7" w:rsidRDefault="005E74D7" w:rsidP="005E74D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D57725" w:rsidRPr="00D57725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  <w:r w:rsidR="00D57725" w:rsidRPr="00D5772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57725" w:rsidRPr="00D57725" w:rsidTr="00E27080">
        <w:tc>
          <w:tcPr>
            <w:tcW w:w="616" w:type="dxa"/>
          </w:tcPr>
          <w:p w:rsidR="00D57725" w:rsidRPr="00D57725" w:rsidRDefault="00581876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58" w:type="dxa"/>
          </w:tcPr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06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По мере необходимости</w:t>
            </w:r>
          </w:p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E74D7" w:rsidRDefault="005E74D7" w:rsidP="005E74D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D57725" w:rsidRPr="00D57725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</w:p>
        </w:tc>
      </w:tr>
      <w:tr w:rsidR="00D57725" w:rsidRPr="00D57725" w:rsidTr="00E27080">
        <w:tc>
          <w:tcPr>
            <w:tcW w:w="616" w:type="dxa"/>
          </w:tcPr>
          <w:p w:rsidR="00D57725" w:rsidRPr="00D57725" w:rsidRDefault="00581876" w:rsidP="00581876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5258" w:type="dxa"/>
          </w:tcPr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Информирование юридических лиц и индивидуальных предпринимателей по вопросам соблюдения обязательных требований посредством организации и проведения семинаров и конференций, принятия участия в совещаниях, организованных органами исполнительной власти</w:t>
            </w:r>
          </w:p>
        </w:tc>
        <w:tc>
          <w:tcPr>
            <w:tcW w:w="2206" w:type="dxa"/>
          </w:tcPr>
          <w:p w:rsidR="005E74D7" w:rsidRPr="00D57725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По мере необходимости</w:t>
            </w:r>
          </w:p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E74D7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D57725" w:rsidRPr="00D57725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</w:p>
        </w:tc>
      </w:tr>
      <w:tr w:rsidR="00D57725" w:rsidRPr="00D57725" w:rsidTr="00E27080">
        <w:tc>
          <w:tcPr>
            <w:tcW w:w="616" w:type="dxa"/>
          </w:tcPr>
          <w:p w:rsidR="00D57725" w:rsidRPr="00D57725" w:rsidRDefault="00581876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58" w:type="dxa"/>
          </w:tcPr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Проведение разъяснительной работы</w:t>
            </w:r>
            <w:r w:rsidR="005E74D7">
              <w:rPr>
                <w:sz w:val="28"/>
                <w:szCs w:val="28"/>
                <w:lang w:eastAsia="ru-RU"/>
              </w:rPr>
              <w:t xml:space="preserve"> </w:t>
            </w:r>
            <w:r w:rsidRPr="00D57725">
              <w:rPr>
                <w:sz w:val="28"/>
                <w:szCs w:val="28"/>
                <w:lang w:eastAsia="ru-RU"/>
              </w:rPr>
              <w:t xml:space="preserve">по вопросам соблюдения обязательных требований законодательства юридическими лицами и индивидуальными предпринимателями в области </w:t>
            </w:r>
            <w:r w:rsidR="008F32AA">
              <w:rPr>
                <w:sz w:val="28"/>
                <w:szCs w:val="28"/>
                <w:lang w:eastAsia="ru-RU"/>
              </w:rPr>
              <w:t>земельного законодательства</w:t>
            </w:r>
          </w:p>
        </w:tc>
        <w:tc>
          <w:tcPr>
            <w:tcW w:w="2206" w:type="dxa"/>
          </w:tcPr>
          <w:p w:rsidR="00D57725" w:rsidRPr="00D57725" w:rsidRDefault="00275F12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0F4664">
              <w:rPr>
                <w:sz w:val="28"/>
                <w:szCs w:val="28"/>
                <w:lang w:eastAsia="ru-RU"/>
              </w:rPr>
              <w:t xml:space="preserve">В течении </w:t>
            </w:r>
            <w:r>
              <w:rPr>
                <w:sz w:val="28"/>
                <w:szCs w:val="28"/>
                <w:lang w:eastAsia="ru-RU"/>
              </w:rPr>
              <w:t>срока действия программы</w:t>
            </w:r>
            <w:r w:rsidRPr="000F466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E74D7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D57725" w:rsidRPr="00D57725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</w:p>
        </w:tc>
      </w:tr>
      <w:tr w:rsidR="00D57725" w:rsidRPr="00D57725" w:rsidTr="00E27080">
        <w:trPr>
          <w:trHeight w:val="2217"/>
        </w:trPr>
        <w:tc>
          <w:tcPr>
            <w:tcW w:w="616" w:type="dxa"/>
          </w:tcPr>
          <w:p w:rsidR="00D57725" w:rsidRPr="00D57725" w:rsidRDefault="00581876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  <w:r w:rsidR="005E74D7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58" w:type="dxa"/>
          </w:tcPr>
          <w:p w:rsidR="00D57725" w:rsidRPr="00D57725" w:rsidRDefault="00D57725" w:rsidP="005E74D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и принятие мер по обеспечению соблюдения обязательных требований, установленных нормативными правовыми актами</w:t>
            </w:r>
          </w:p>
        </w:tc>
        <w:tc>
          <w:tcPr>
            <w:tcW w:w="2206" w:type="dxa"/>
          </w:tcPr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57725">
              <w:rPr>
                <w:sz w:val="28"/>
                <w:szCs w:val="28"/>
                <w:lang w:eastAsia="ru-RU"/>
              </w:rPr>
              <w:t>По мере необходимости</w:t>
            </w:r>
          </w:p>
          <w:p w:rsidR="00D57725" w:rsidRPr="00D57725" w:rsidRDefault="00D57725" w:rsidP="00D577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E74D7" w:rsidRDefault="005E74D7" w:rsidP="005E74D7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Шашкина С.А.</w:t>
            </w:r>
          </w:p>
          <w:p w:rsidR="00D57725" w:rsidRPr="00D57725" w:rsidRDefault="005E74D7" w:rsidP="005E74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Кудряева М.С.</w:t>
            </w:r>
            <w:r w:rsidR="008F32AA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D57725" w:rsidRPr="00D57725" w:rsidRDefault="00D57725" w:rsidP="00D57725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75F12" w:rsidRDefault="00275F12" w:rsidP="00275F1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72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772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ОТЧЕТНЫЕ  ПОКАЗАТЕЛИ   ПРОГРАММЫ </w:t>
      </w:r>
    </w:p>
    <w:p w:rsidR="0026420F" w:rsidRDefault="0026420F" w:rsidP="0026420F">
      <w:pPr>
        <w:pStyle w:val="formattext"/>
        <w:shd w:val="clear" w:color="auto" w:fill="FFFFFF"/>
        <w:spacing w:before="0" w:beforeAutospacing="0" w:after="0" w:afterAutospacing="0" w:line="315" w:lineRule="atLeast"/>
        <w:ind w:left="-567" w:righ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420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26420F">
        <w:rPr>
          <w:color w:val="2D2D2D"/>
          <w:spacing w:val="2"/>
          <w:sz w:val="28"/>
          <w:szCs w:val="28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  <w:r w:rsidRPr="0026420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Pr="0026420F">
        <w:rPr>
          <w:color w:val="2D2D2D"/>
          <w:spacing w:val="2"/>
          <w:sz w:val="28"/>
          <w:szCs w:val="28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</w:t>
      </w:r>
      <w:r>
        <w:rPr>
          <w:color w:val="2D2D2D"/>
          <w:spacing w:val="2"/>
          <w:sz w:val="28"/>
          <w:szCs w:val="28"/>
        </w:rPr>
        <w:t xml:space="preserve">контрольных субъектов в ходе их </w:t>
      </w:r>
      <w:r w:rsidRPr="0026420F">
        <w:rPr>
          <w:color w:val="2D2D2D"/>
          <w:spacing w:val="2"/>
          <w:sz w:val="28"/>
          <w:szCs w:val="28"/>
        </w:rPr>
        <w:t>проведения;</w:t>
      </w:r>
    </w:p>
    <w:p w:rsidR="0026420F" w:rsidRDefault="0026420F" w:rsidP="0026420F">
      <w:pPr>
        <w:pStyle w:val="formattext"/>
        <w:shd w:val="clear" w:color="auto" w:fill="FFFFFF"/>
        <w:spacing w:before="0" w:beforeAutospacing="0" w:after="0" w:afterAutospacing="0" w:line="315" w:lineRule="atLeast"/>
        <w:ind w:left="-567" w:righ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26420F">
        <w:rPr>
          <w:color w:val="2D2D2D"/>
          <w:spacing w:val="2"/>
          <w:sz w:val="28"/>
          <w:szCs w:val="28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</w:t>
      </w:r>
      <w:r>
        <w:rPr>
          <w:color w:val="2D2D2D"/>
          <w:spacing w:val="2"/>
          <w:sz w:val="28"/>
          <w:szCs w:val="28"/>
        </w:rPr>
        <w:t xml:space="preserve">Управлением   имущественных отношений   Белозерского   муниципального  района; </w:t>
      </w:r>
    </w:p>
    <w:p w:rsidR="0026420F" w:rsidRPr="0026420F" w:rsidRDefault="0026420F" w:rsidP="0026420F">
      <w:pPr>
        <w:pStyle w:val="formattext"/>
        <w:shd w:val="clear" w:color="auto" w:fill="FFFFFF"/>
        <w:spacing w:before="0" w:beforeAutospacing="0" w:after="0" w:afterAutospacing="0" w:line="315" w:lineRule="atLeast"/>
        <w:ind w:left="-567" w:righ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26420F">
        <w:rPr>
          <w:color w:val="2D2D2D"/>
          <w:spacing w:val="2"/>
          <w:sz w:val="28"/>
          <w:szCs w:val="28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26420F" w:rsidRPr="005E74D7" w:rsidRDefault="0026420F" w:rsidP="0026420F">
      <w:pPr>
        <w:pStyle w:val="ab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31" w:rsidRPr="009B3B31" w:rsidRDefault="009B3B31" w:rsidP="0026420F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</w:p>
    <w:sectPr w:rsidR="009B3B31" w:rsidRPr="009B3B31" w:rsidSect="005E74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AD5"/>
    <w:multiLevelType w:val="multilevel"/>
    <w:tmpl w:val="20000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2A06DDE"/>
    <w:multiLevelType w:val="multilevel"/>
    <w:tmpl w:val="356E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2">
    <w:nsid w:val="3D9C5B0E"/>
    <w:multiLevelType w:val="multilevel"/>
    <w:tmpl w:val="E390861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5AEE1BCA"/>
    <w:multiLevelType w:val="multilevel"/>
    <w:tmpl w:val="356E1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4">
    <w:nsid w:val="76003849"/>
    <w:multiLevelType w:val="multilevel"/>
    <w:tmpl w:val="F698A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F"/>
    <w:rsid w:val="000030C1"/>
    <w:rsid w:val="0002461F"/>
    <w:rsid w:val="00037586"/>
    <w:rsid w:val="00057228"/>
    <w:rsid w:val="0006549C"/>
    <w:rsid w:val="001045E1"/>
    <w:rsid w:val="001E34EE"/>
    <w:rsid w:val="002254FD"/>
    <w:rsid w:val="0026420F"/>
    <w:rsid w:val="00275F12"/>
    <w:rsid w:val="00283E84"/>
    <w:rsid w:val="003870A7"/>
    <w:rsid w:val="003952E2"/>
    <w:rsid w:val="003B4848"/>
    <w:rsid w:val="003B5456"/>
    <w:rsid w:val="004770BA"/>
    <w:rsid w:val="004B1185"/>
    <w:rsid w:val="004B33BA"/>
    <w:rsid w:val="004C353C"/>
    <w:rsid w:val="004D0E63"/>
    <w:rsid w:val="00581876"/>
    <w:rsid w:val="005E74D7"/>
    <w:rsid w:val="00613ACD"/>
    <w:rsid w:val="00632EB8"/>
    <w:rsid w:val="00684EAC"/>
    <w:rsid w:val="006C3DE0"/>
    <w:rsid w:val="007411A9"/>
    <w:rsid w:val="00781DF4"/>
    <w:rsid w:val="007D6549"/>
    <w:rsid w:val="00856D65"/>
    <w:rsid w:val="008A04C1"/>
    <w:rsid w:val="008F32AA"/>
    <w:rsid w:val="0093165F"/>
    <w:rsid w:val="009720F1"/>
    <w:rsid w:val="009B3B31"/>
    <w:rsid w:val="009E21F1"/>
    <w:rsid w:val="00AC1B9A"/>
    <w:rsid w:val="00BD0245"/>
    <w:rsid w:val="00BE3E06"/>
    <w:rsid w:val="00BE41F4"/>
    <w:rsid w:val="00BE4F5F"/>
    <w:rsid w:val="00CE6FB6"/>
    <w:rsid w:val="00D57725"/>
    <w:rsid w:val="00D84B56"/>
    <w:rsid w:val="00DA2779"/>
    <w:rsid w:val="00E02FFB"/>
    <w:rsid w:val="00E27080"/>
    <w:rsid w:val="00F92A2A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B56"/>
    <w:pPr>
      <w:keepNext/>
      <w:tabs>
        <w:tab w:val="num" w:pos="432"/>
      </w:tabs>
      <w:ind w:left="432" w:hanging="432"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5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84B5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84B5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84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84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4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B5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7D6549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table" w:styleId="aa">
    <w:name w:val="Table Grid"/>
    <w:basedOn w:val="a1"/>
    <w:uiPriority w:val="59"/>
    <w:rsid w:val="007D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3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99"/>
    <w:qFormat/>
    <w:rsid w:val="00D57725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2642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26420F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B56"/>
    <w:pPr>
      <w:keepNext/>
      <w:tabs>
        <w:tab w:val="num" w:pos="432"/>
      </w:tabs>
      <w:ind w:left="432" w:hanging="432"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5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84B5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84B5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84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84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4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B5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7D6549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table" w:styleId="aa">
    <w:name w:val="Table Grid"/>
    <w:basedOn w:val="a1"/>
    <w:uiPriority w:val="59"/>
    <w:rsid w:val="007D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3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99"/>
    <w:qFormat/>
    <w:rsid w:val="00D57725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2642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26420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B5AA-3FE0-41B1-A302-C9AB76CE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Н.Е.</dc:creator>
  <cp:keywords/>
  <dc:description/>
  <cp:lastModifiedBy>Шашкина С.А.</cp:lastModifiedBy>
  <cp:revision>34</cp:revision>
  <cp:lastPrinted>2020-01-28T14:11:00Z</cp:lastPrinted>
  <dcterms:created xsi:type="dcterms:W3CDTF">2017-05-26T13:00:00Z</dcterms:created>
  <dcterms:modified xsi:type="dcterms:W3CDTF">2020-02-27T14:02:00Z</dcterms:modified>
</cp:coreProperties>
</file>